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FDB" w:rsidRDefault="00F91FDB" w:rsidP="00F91FDB">
      <w:pPr>
        <w:jc w:val="both"/>
        <w:rPr>
          <w:b/>
          <w:i/>
        </w:rPr>
      </w:pPr>
    </w:p>
    <w:p w:rsidR="00F91FDB" w:rsidRDefault="00F91FDB" w:rsidP="00F91FDB">
      <w:pPr>
        <w:jc w:val="both"/>
        <w:rPr>
          <w:b/>
          <w:i/>
        </w:rPr>
      </w:pPr>
    </w:p>
    <w:p w:rsidR="00F91FDB" w:rsidRDefault="00F91FDB" w:rsidP="00F91FDB">
      <w:pPr>
        <w:pStyle w:val="Corpodetexto"/>
        <w:shd w:val="clear" w:color="auto" w:fill="FFFFFF"/>
        <w:spacing w:after="0"/>
        <w:jc w:val="center"/>
      </w:pPr>
      <w:r>
        <w:rPr>
          <w:b/>
          <w:bCs/>
          <w:sz w:val="28"/>
          <w:szCs w:val="28"/>
        </w:rPr>
        <w:t xml:space="preserve">AVISO </w:t>
      </w:r>
    </w:p>
    <w:p w:rsidR="00F91FDB" w:rsidRDefault="00F91FDB" w:rsidP="00F91FDB">
      <w:pPr>
        <w:pStyle w:val="Corpodetexto"/>
        <w:shd w:val="clear" w:color="auto" w:fill="FFFFFF"/>
        <w:spacing w:after="0"/>
        <w:jc w:val="center"/>
      </w:pPr>
      <w:r>
        <w:rPr>
          <w:b/>
          <w:bCs/>
          <w:sz w:val="28"/>
          <w:szCs w:val="28"/>
        </w:rPr>
        <w:t>DISPENSA DE LICITAÇÃO Nº 017/2023</w:t>
      </w:r>
    </w:p>
    <w:p w:rsidR="00F91FDB" w:rsidRDefault="00F91FDB" w:rsidP="00F91FDB">
      <w:pPr>
        <w:pStyle w:val="Corpodetexto"/>
        <w:shd w:val="clear" w:color="auto" w:fill="FFFFFF"/>
        <w:rPr>
          <w:sz w:val="24"/>
          <w:szCs w:val="24"/>
        </w:rPr>
      </w:pPr>
    </w:p>
    <w:p w:rsidR="00F91FDB" w:rsidRDefault="00F91FDB" w:rsidP="00F91FDB">
      <w:pPr>
        <w:pStyle w:val="Corpodetexto"/>
        <w:shd w:val="clear" w:color="auto" w:fill="FFFFFF"/>
        <w:spacing w:after="0"/>
        <w:ind w:firstLine="2835"/>
        <w:jc w:val="both"/>
      </w:pPr>
      <w:r>
        <w:rPr>
          <w:sz w:val="24"/>
          <w:szCs w:val="24"/>
        </w:rPr>
        <w:t xml:space="preserve">A </w:t>
      </w:r>
      <w:r>
        <w:rPr>
          <w:b/>
          <w:bCs/>
          <w:sz w:val="24"/>
          <w:szCs w:val="24"/>
        </w:rPr>
        <w:t>CÂMARA MUNICIPAL DE PIEDADE DE PONTE NOVA</w:t>
      </w:r>
      <w:r>
        <w:rPr>
          <w:sz w:val="24"/>
          <w:szCs w:val="24"/>
        </w:rPr>
        <w:t xml:space="preserve"> em atendimento ao §3º do art. 75 da Lei nº 14.133/2021, torna público, para conhecimento dos interessados, o presente aviso da Dispensa de Licitação 017/2023 para </w:t>
      </w:r>
      <w:r>
        <w:rPr>
          <w:b/>
          <w:bCs/>
          <w:i/>
          <w:iCs/>
          <w:sz w:val="24"/>
          <w:szCs w:val="24"/>
        </w:rPr>
        <w:t>“</w:t>
      </w:r>
      <w:r>
        <w:rPr>
          <w:rStyle w:val="Forte"/>
          <w:i/>
          <w:iCs/>
          <w:sz w:val="24"/>
          <w:szCs w:val="24"/>
        </w:rPr>
        <w:t>c</w:t>
      </w:r>
      <w:r>
        <w:rPr>
          <w:rStyle w:val="Forte"/>
          <w:i/>
          <w:iCs/>
          <w:sz w:val="24"/>
          <w:szCs w:val="24"/>
          <w:shd w:val="clear" w:color="auto" w:fill="FFFFFF"/>
        </w:rPr>
        <w:t>ontratação de serviço especializado de locação de solução informatizada de gestão pública, incluindo suporte técnico, pelo período de 12 (doze) meses, conforme especificações do Termo de Referência,”</w:t>
      </w:r>
      <w:r>
        <w:rPr>
          <w:sz w:val="24"/>
          <w:szCs w:val="24"/>
        </w:rPr>
        <w:t>, a fim de obter propostas adicionais.</w:t>
      </w:r>
    </w:p>
    <w:p w:rsidR="00F91FDB" w:rsidRDefault="00F91FDB" w:rsidP="00F91FDB">
      <w:pPr>
        <w:pStyle w:val="Corpodetexto"/>
        <w:shd w:val="clear" w:color="auto" w:fill="FFFFFF"/>
        <w:spacing w:after="0"/>
        <w:ind w:firstLine="2835"/>
        <w:jc w:val="both"/>
        <w:rPr>
          <w:sz w:val="24"/>
          <w:szCs w:val="24"/>
        </w:rPr>
      </w:pPr>
    </w:p>
    <w:p w:rsidR="00F91FDB" w:rsidRDefault="00F91FDB" w:rsidP="00F91FDB">
      <w:pPr>
        <w:pStyle w:val="Corpodetexto"/>
        <w:shd w:val="clear" w:color="auto" w:fill="FFFFFF"/>
        <w:spacing w:after="0"/>
        <w:ind w:firstLine="2835"/>
        <w:jc w:val="both"/>
        <w:rPr>
          <w:sz w:val="24"/>
          <w:szCs w:val="24"/>
        </w:rPr>
      </w:pPr>
      <w:r>
        <w:rPr>
          <w:sz w:val="24"/>
          <w:szCs w:val="24"/>
        </w:rPr>
        <w:t xml:space="preserve">Para tanto, convoca as empresas interessadas a enviarem suas propostas para o objeto constante do Termo de Referência, disponibilizado no sítio eletrônico oficial </w:t>
      </w:r>
      <w:r w:rsidRPr="009B54D3">
        <w:rPr>
          <w:b/>
          <w:sz w:val="24"/>
          <w:szCs w:val="24"/>
        </w:rPr>
        <w:t>(</w:t>
      </w:r>
      <w:hyperlink r:id="rId6" w:history="1">
        <w:r w:rsidRPr="009B54D3">
          <w:rPr>
            <w:rStyle w:val="Hyperlink"/>
            <w:b/>
          </w:rPr>
          <w:t>www.piedadedepontenova.mg.leg.br</w:t>
        </w:r>
      </w:hyperlink>
      <w:r w:rsidRPr="009B54D3">
        <w:rPr>
          <w:b/>
          <w:sz w:val="24"/>
          <w:szCs w:val="24"/>
        </w:rPr>
        <w:t xml:space="preserve">), exclusivamente para o e-mail </w:t>
      </w:r>
      <w:hyperlink r:id="rId7" w:history="1">
        <w:r w:rsidRPr="009B54D3">
          <w:rPr>
            <w:rStyle w:val="Hyperlink"/>
            <w:b/>
            <w:sz w:val="24"/>
            <w:szCs w:val="24"/>
          </w:rPr>
          <w:t>camaramunicipalpiedadedepontenova@hotmail.com</w:t>
        </w:r>
      </w:hyperlink>
      <w:r>
        <w:rPr>
          <w:sz w:val="24"/>
          <w:szCs w:val="24"/>
        </w:rPr>
        <w:t>, até às 23 horas do</w:t>
      </w:r>
      <w:proofErr w:type="gramStart"/>
      <w:r>
        <w:rPr>
          <w:sz w:val="24"/>
          <w:szCs w:val="24"/>
        </w:rPr>
        <w:t xml:space="preserve">  </w:t>
      </w:r>
      <w:proofErr w:type="gramEnd"/>
      <w:r>
        <w:rPr>
          <w:sz w:val="24"/>
          <w:szCs w:val="24"/>
        </w:rPr>
        <w:t>dia 08 de dezembro de 2023.</w:t>
      </w:r>
    </w:p>
    <w:p w:rsidR="00F91FDB" w:rsidRDefault="00F91FDB" w:rsidP="00F91FDB">
      <w:pPr>
        <w:pStyle w:val="Corpodetexto"/>
        <w:spacing w:after="0"/>
        <w:ind w:firstLine="2835"/>
        <w:jc w:val="both"/>
        <w:rPr>
          <w:sz w:val="24"/>
          <w:szCs w:val="24"/>
        </w:rPr>
      </w:pPr>
      <w:r>
        <w:rPr>
          <w:sz w:val="24"/>
          <w:szCs w:val="24"/>
        </w:rPr>
        <w:t>A empresa detentora da proposta mais vantajosa será contatada para envio da documentação que comprove reunir as condições necessárias para contratar com a Administração.</w:t>
      </w:r>
    </w:p>
    <w:p w:rsidR="00F91FDB" w:rsidRDefault="00F91FDB" w:rsidP="00F91FDB">
      <w:pPr>
        <w:pStyle w:val="Corpodetexto"/>
        <w:spacing w:after="0"/>
        <w:ind w:firstLine="2835"/>
        <w:rPr>
          <w:sz w:val="24"/>
          <w:szCs w:val="24"/>
        </w:rPr>
      </w:pPr>
    </w:p>
    <w:p w:rsidR="00F91FDB" w:rsidRDefault="00F91FDB" w:rsidP="00F91FDB">
      <w:pPr>
        <w:pStyle w:val="Corpodetexto"/>
        <w:spacing w:after="0"/>
        <w:ind w:firstLine="2835"/>
      </w:pPr>
      <w:r>
        <w:rPr>
          <w:sz w:val="24"/>
          <w:szCs w:val="24"/>
        </w:rPr>
        <w:t>Piedade de Ponte Nova,</w:t>
      </w:r>
      <w:proofErr w:type="gramStart"/>
      <w:r>
        <w:rPr>
          <w:sz w:val="24"/>
          <w:szCs w:val="24"/>
        </w:rPr>
        <w:t xml:space="preserve">  </w:t>
      </w:r>
      <w:proofErr w:type="gramEnd"/>
      <w:r>
        <w:rPr>
          <w:sz w:val="24"/>
          <w:szCs w:val="24"/>
        </w:rPr>
        <w:t>27    de   Novembro   de  2023.</w:t>
      </w:r>
      <w:r>
        <w:rPr>
          <w:sz w:val="24"/>
          <w:szCs w:val="24"/>
        </w:rPr>
        <w:br/>
      </w:r>
    </w:p>
    <w:p w:rsidR="00F91FDB" w:rsidRDefault="00F91FDB" w:rsidP="00F91FDB">
      <w:pPr>
        <w:pStyle w:val="Corpodetexto"/>
        <w:spacing w:after="0"/>
        <w:rPr>
          <w:sz w:val="24"/>
          <w:szCs w:val="24"/>
        </w:rPr>
      </w:pPr>
    </w:p>
    <w:p w:rsidR="00F91FDB" w:rsidRDefault="00F91FDB" w:rsidP="00F91FDB">
      <w:pPr>
        <w:pStyle w:val="Corpodetexto"/>
        <w:spacing w:after="0"/>
        <w:rPr>
          <w:sz w:val="24"/>
          <w:szCs w:val="24"/>
        </w:rPr>
      </w:pPr>
    </w:p>
    <w:p w:rsidR="00F91FDB" w:rsidRDefault="00F91FDB" w:rsidP="00F91FDB">
      <w:pPr>
        <w:pStyle w:val="Corpodetexto"/>
        <w:spacing w:after="0"/>
        <w:jc w:val="center"/>
        <w:rPr>
          <w:sz w:val="24"/>
          <w:szCs w:val="24"/>
        </w:rPr>
      </w:pPr>
      <w:r>
        <w:rPr>
          <w:b/>
          <w:bCs/>
          <w:sz w:val="24"/>
          <w:szCs w:val="24"/>
        </w:rPr>
        <w:t>GERALDO NOBRE NETO</w:t>
      </w:r>
    </w:p>
    <w:p w:rsidR="00F91FDB" w:rsidRDefault="00F91FDB" w:rsidP="00F91FDB">
      <w:pPr>
        <w:pStyle w:val="Corpodetexto"/>
        <w:spacing w:after="0"/>
        <w:jc w:val="center"/>
        <w:rPr>
          <w:sz w:val="24"/>
          <w:szCs w:val="24"/>
        </w:rPr>
      </w:pPr>
      <w:r>
        <w:rPr>
          <w:b/>
          <w:bCs/>
          <w:sz w:val="24"/>
          <w:szCs w:val="24"/>
        </w:rPr>
        <w:t>Presidente</w:t>
      </w:r>
    </w:p>
    <w:p w:rsidR="00F91FDB" w:rsidRDefault="00F91FDB" w:rsidP="00F91FDB">
      <w:pPr>
        <w:jc w:val="both"/>
        <w:rPr>
          <w:b/>
          <w:bCs/>
          <w:i/>
          <w:sz w:val="24"/>
          <w:szCs w:val="24"/>
        </w:rPr>
      </w:pPr>
    </w:p>
    <w:p w:rsidR="00F91FDB" w:rsidRDefault="00F91FDB" w:rsidP="00F91FDB">
      <w:pPr>
        <w:rPr>
          <w:b/>
          <w:bCs/>
          <w:i/>
        </w:rPr>
      </w:pPr>
    </w:p>
    <w:p w:rsidR="00F91FDB" w:rsidRDefault="00F91FDB" w:rsidP="00F91FDB">
      <w:pPr>
        <w:rPr>
          <w:b/>
          <w:i/>
        </w:rPr>
      </w:pPr>
    </w:p>
    <w:p w:rsidR="00F91FDB" w:rsidRDefault="00F91FDB" w:rsidP="00F91FDB"/>
    <w:p w:rsidR="00F91FDB" w:rsidRDefault="00F91FDB" w:rsidP="00F91FDB"/>
    <w:p w:rsidR="00F91FDB" w:rsidRDefault="00F91FDB" w:rsidP="00F91FDB"/>
    <w:p w:rsidR="00F91FDB" w:rsidRDefault="00F91FDB" w:rsidP="00F91FDB">
      <w:pPr>
        <w:jc w:val="both"/>
        <w:rPr>
          <w:b/>
          <w:i/>
        </w:rPr>
      </w:pPr>
    </w:p>
    <w:p w:rsidR="00F91FDB" w:rsidRDefault="00F91FDB" w:rsidP="00F91FDB">
      <w:pPr>
        <w:jc w:val="both"/>
        <w:rPr>
          <w:b/>
          <w:i/>
        </w:rPr>
      </w:pPr>
    </w:p>
    <w:p w:rsidR="00F91FDB" w:rsidRDefault="00F91FDB" w:rsidP="00F91FDB">
      <w:pPr>
        <w:jc w:val="both"/>
        <w:rPr>
          <w:b/>
          <w:i/>
        </w:rPr>
      </w:pPr>
    </w:p>
    <w:p w:rsidR="00F91FDB" w:rsidRDefault="00F91FDB" w:rsidP="00F91FDB">
      <w:pPr>
        <w:jc w:val="both"/>
        <w:rPr>
          <w:b/>
          <w:i/>
        </w:rPr>
      </w:pPr>
    </w:p>
    <w:p w:rsidR="00F91FDB" w:rsidRDefault="00F91FDB" w:rsidP="00F91FDB">
      <w:pPr>
        <w:jc w:val="both"/>
        <w:rPr>
          <w:b/>
          <w:i/>
        </w:rPr>
      </w:pPr>
    </w:p>
    <w:p w:rsidR="00F91FDB" w:rsidRDefault="00F91FDB" w:rsidP="00F91FDB">
      <w:pPr>
        <w:jc w:val="both"/>
        <w:rPr>
          <w:b/>
          <w:i/>
        </w:rPr>
      </w:pPr>
    </w:p>
    <w:p w:rsidR="00F91FDB" w:rsidRDefault="00F91FDB" w:rsidP="00F91FDB">
      <w:pPr>
        <w:jc w:val="both"/>
        <w:rPr>
          <w:b/>
          <w:i/>
        </w:rPr>
      </w:pPr>
    </w:p>
    <w:p w:rsidR="00F91FDB" w:rsidRDefault="00F91FDB" w:rsidP="00F91FDB">
      <w:pPr>
        <w:jc w:val="both"/>
        <w:rPr>
          <w:b/>
          <w:i/>
        </w:rPr>
      </w:pPr>
    </w:p>
    <w:p w:rsidR="00F91FDB" w:rsidRDefault="00F91FDB" w:rsidP="00F91FDB">
      <w:pPr>
        <w:jc w:val="both"/>
        <w:rPr>
          <w:b/>
          <w:i/>
        </w:rPr>
      </w:pPr>
    </w:p>
    <w:p w:rsidR="00F91FDB" w:rsidRDefault="00F91FDB" w:rsidP="00F91FDB">
      <w:pPr>
        <w:jc w:val="both"/>
        <w:rPr>
          <w:b/>
          <w:i/>
        </w:rPr>
      </w:pPr>
    </w:p>
    <w:p w:rsidR="00F91FDB" w:rsidRDefault="00F91FDB" w:rsidP="00F91FDB">
      <w:pPr>
        <w:jc w:val="both"/>
        <w:rPr>
          <w:b/>
          <w:i/>
        </w:rPr>
      </w:pPr>
    </w:p>
    <w:p w:rsidR="00F91FDB" w:rsidRDefault="00F91FDB" w:rsidP="00F91FDB">
      <w:pPr>
        <w:jc w:val="both"/>
        <w:rPr>
          <w:b/>
          <w:i/>
        </w:rPr>
      </w:pPr>
    </w:p>
    <w:p w:rsidR="00F91FDB" w:rsidRDefault="00F91FDB" w:rsidP="00F91FDB">
      <w:pPr>
        <w:jc w:val="both"/>
        <w:rPr>
          <w:b/>
          <w:i/>
        </w:rPr>
      </w:pPr>
    </w:p>
    <w:p w:rsidR="00F91FDB" w:rsidRDefault="00F91FDB" w:rsidP="00F91FDB">
      <w:pPr>
        <w:jc w:val="both"/>
        <w:rPr>
          <w:b/>
          <w:i/>
        </w:rPr>
      </w:pPr>
    </w:p>
    <w:p w:rsidR="00F91FDB" w:rsidRDefault="00F91FDB" w:rsidP="00F91FDB">
      <w:pPr>
        <w:jc w:val="both"/>
        <w:rPr>
          <w:b/>
          <w:i/>
        </w:rPr>
      </w:pPr>
    </w:p>
    <w:p w:rsidR="00F91FDB" w:rsidRDefault="00F91FDB" w:rsidP="00F91FDB">
      <w:pPr>
        <w:jc w:val="both"/>
        <w:rPr>
          <w:b/>
          <w:i/>
        </w:rPr>
      </w:pPr>
    </w:p>
    <w:p w:rsidR="00F91FDB" w:rsidRDefault="00F91FDB" w:rsidP="00F91FDB">
      <w:pPr>
        <w:jc w:val="both"/>
        <w:rPr>
          <w:b/>
          <w:i/>
        </w:rPr>
      </w:pPr>
    </w:p>
    <w:p w:rsidR="00F91FDB" w:rsidRDefault="00F91FDB" w:rsidP="00F91FDB">
      <w:pPr>
        <w:jc w:val="both"/>
        <w:rPr>
          <w:b/>
          <w:i/>
        </w:rPr>
      </w:pPr>
    </w:p>
    <w:p w:rsidR="00F91FDB" w:rsidRDefault="00F91FDB" w:rsidP="00F91FDB">
      <w:pPr>
        <w:jc w:val="both"/>
        <w:rPr>
          <w:b/>
          <w:i/>
        </w:rPr>
      </w:pPr>
    </w:p>
    <w:p w:rsidR="00F91FDB" w:rsidRDefault="00F91FDB" w:rsidP="00F91FDB">
      <w:pPr>
        <w:tabs>
          <w:tab w:val="left" w:pos="3828"/>
        </w:tabs>
        <w:ind w:right="5294"/>
        <w:jc w:val="both"/>
        <w:rPr>
          <w:rFonts w:ascii="Courier New" w:hAnsi="Courier New" w:cs="Courier New"/>
          <w:b/>
          <w:i/>
          <w:sz w:val="28"/>
          <w:szCs w:val="28"/>
        </w:rPr>
      </w:pPr>
    </w:p>
    <w:p w:rsidR="00F91FDB" w:rsidRDefault="00F91FDB" w:rsidP="00F91FDB">
      <w:pPr>
        <w:jc w:val="both"/>
        <w:rPr>
          <w:b/>
          <w:i/>
        </w:rPr>
      </w:pPr>
    </w:p>
    <w:p w:rsidR="00F91FDB" w:rsidRDefault="00F91FDB" w:rsidP="00F91FDB">
      <w:pPr>
        <w:widowControl w:val="0"/>
        <w:pBdr>
          <w:top w:val="single" w:sz="24" w:space="0" w:color="000000"/>
          <w:bottom w:val="single" w:sz="24" w:space="1" w:color="000000"/>
        </w:pBdr>
        <w:shd w:val="clear" w:color="auto" w:fill="D9D9D9"/>
        <w:jc w:val="center"/>
      </w:pPr>
      <w:r>
        <w:rPr>
          <w:b/>
          <w:sz w:val="28"/>
          <w:szCs w:val="28"/>
        </w:rPr>
        <w:t>TERMO DE REFERÊNCIA</w:t>
      </w:r>
    </w:p>
    <w:p w:rsidR="00F91FDB" w:rsidRDefault="00F91FDB" w:rsidP="00F91FDB">
      <w:pPr>
        <w:pStyle w:val="artigo"/>
        <w:spacing w:before="120" w:beforeAutospacing="0" w:after="120" w:afterAutospacing="0"/>
        <w:rPr>
          <w:rStyle w:val="Forte"/>
          <w:sz w:val="20"/>
          <w:szCs w:val="20"/>
          <w:highlight w:val="yellow"/>
          <w:u w:val="single"/>
        </w:rPr>
      </w:pPr>
    </w:p>
    <w:p w:rsidR="00F91FDB" w:rsidRDefault="00F91FDB" w:rsidP="00F91FDB">
      <w:pPr>
        <w:pStyle w:val="Ttulodalista"/>
        <w:pBdr>
          <w:top w:val="single" w:sz="4" w:space="0" w:color="000000"/>
          <w:bottom w:val="single" w:sz="4" w:space="1" w:color="000000"/>
        </w:pBdr>
        <w:shd w:val="clear" w:color="auto" w:fill="DDD9C3" w:themeFill="background2" w:themeFillShade="E6"/>
        <w:rPr>
          <w:rFonts w:ascii="Times New Roman" w:hAnsi="Times New Roman" w:cs="Times New Roman"/>
        </w:rPr>
      </w:pPr>
      <w:r>
        <w:rPr>
          <w:rFonts w:ascii="Times New Roman" w:hAnsi="Times New Roman" w:cs="Times New Roman"/>
          <w:b/>
          <w:sz w:val="20"/>
          <w:szCs w:val="20"/>
        </w:rPr>
        <w:t>1. OBJETO</w:t>
      </w:r>
    </w:p>
    <w:p w:rsidR="00F91FDB" w:rsidRDefault="00F91FDB" w:rsidP="00F91FDB">
      <w:pPr>
        <w:numPr>
          <w:ilvl w:val="0"/>
          <w:numId w:val="4"/>
        </w:numPr>
        <w:ind w:left="284"/>
        <w:jc w:val="both"/>
      </w:pPr>
      <w:r>
        <w:rPr>
          <w:rStyle w:val="Forte"/>
          <w:shd w:val="clear" w:color="auto" w:fill="FFFFFF"/>
        </w:rPr>
        <w:t>Serviço especializado de locação de solução informatizada de gestão pública, incluindo suporte técnico, pelo período de 12 (doze) meses, conforme especificações deste Termo de Referência, englobando os seguintes módulos, no mínimo.</w:t>
      </w:r>
    </w:p>
    <w:p w:rsidR="00F91FDB" w:rsidRDefault="00F91FDB" w:rsidP="00F91FDB">
      <w:pPr>
        <w:ind w:left="720"/>
        <w:jc w:val="both"/>
      </w:pPr>
    </w:p>
    <w:p w:rsidR="00F91FDB" w:rsidRDefault="00F91FDB" w:rsidP="00F91FDB">
      <w:pPr>
        <w:pStyle w:val="Ttulodalista"/>
        <w:pBdr>
          <w:top w:val="single" w:sz="4" w:space="1" w:color="000000"/>
          <w:bottom w:val="single" w:sz="4" w:space="1" w:color="000000"/>
        </w:pBdr>
        <w:shd w:val="clear" w:color="auto" w:fill="DDD9C3" w:themeFill="background2" w:themeFillShade="E6"/>
        <w:rPr>
          <w:rFonts w:ascii="Times New Roman" w:hAnsi="Times New Roman" w:cs="Times New Roman"/>
        </w:rPr>
      </w:pPr>
      <w:r>
        <w:rPr>
          <w:rFonts w:ascii="Times New Roman" w:hAnsi="Times New Roman" w:cs="Times New Roman"/>
          <w:b/>
          <w:sz w:val="20"/>
          <w:szCs w:val="20"/>
        </w:rPr>
        <w:t>2. REFERENCIAL TÉCNICO MÍNIMO</w:t>
      </w:r>
    </w:p>
    <w:p w:rsidR="00F91FDB" w:rsidRDefault="00F91FDB" w:rsidP="00F91FDB">
      <w:pPr>
        <w:numPr>
          <w:ilvl w:val="0"/>
          <w:numId w:val="2"/>
        </w:numPr>
        <w:ind w:left="284"/>
        <w:jc w:val="both"/>
      </w:pPr>
      <w:r>
        <w:t>Contabilidade Pública, Planejamento e Controle Orçamentário (PPA/LDO/LOA), Tesouraria, Compras, Cadastro e Gestão de Licitações (inclusive Pregão), Controle de Contratos, Almoxarifado, Controle de Frotas, Gestão de Patrimônio e OBRAS.</w:t>
      </w:r>
    </w:p>
    <w:p w:rsidR="00F91FDB" w:rsidRDefault="00F91FDB" w:rsidP="00F91FDB">
      <w:pPr>
        <w:numPr>
          <w:ilvl w:val="0"/>
          <w:numId w:val="2"/>
        </w:numPr>
        <w:ind w:left="284"/>
        <w:jc w:val="both"/>
      </w:pPr>
      <w:r>
        <w:t xml:space="preserve">Folha de Pagamento, permitindo a completa realização de cálculos Mensais/Eventuais/Anuais, como parametrização de eventos de acordo com as necessidades do órgão, emissão de Relatórios, controle total de recursos humanos, atos administrativos e legais, </w:t>
      </w:r>
      <w:proofErr w:type="gramStart"/>
      <w:r>
        <w:t>e e</w:t>
      </w:r>
      <w:proofErr w:type="gramEnd"/>
      <w:r>
        <w:t>-Social (INCLUSIVE O ENVIO á Plataforma do E-social).</w:t>
      </w:r>
    </w:p>
    <w:p w:rsidR="00F91FDB" w:rsidRDefault="00F91FDB" w:rsidP="00F91FDB">
      <w:pPr>
        <w:numPr>
          <w:ilvl w:val="0"/>
          <w:numId w:val="2"/>
        </w:numPr>
        <w:ind w:left="284"/>
        <w:jc w:val="both"/>
      </w:pPr>
      <w:r>
        <w:t>Controle de ponto, inclusive para controle de banco de horas, de forma parametrizável.</w:t>
      </w:r>
    </w:p>
    <w:p w:rsidR="00F91FDB" w:rsidRDefault="00F91FDB" w:rsidP="00F91FDB">
      <w:pPr>
        <w:numPr>
          <w:ilvl w:val="0"/>
          <w:numId w:val="2"/>
        </w:numPr>
        <w:ind w:left="284"/>
        <w:jc w:val="both"/>
      </w:pPr>
      <w:r>
        <w:t>Prestação de Contas ao TCEMG, SICONFI, SICOM e demais órgãos de fiscalização, em especial ao Sistema</w:t>
      </w:r>
      <w:proofErr w:type="gramStart"/>
      <w:r>
        <w:t xml:space="preserve">  </w:t>
      </w:r>
      <w:proofErr w:type="gramEnd"/>
      <w:r>
        <w:t>permitindo a geração automática e eletrônica de arquivos, com integração aos arquivos da Prefeitura Municipal de Piedade de Ponte Nova/MG, (INCLUSIVE O ENVIO).</w:t>
      </w:r>
    </w:p>
    <w:p w:rsidR="00F91FDB" w:rsidRDefault="00F91FDB" w:rsidP="00F91FDB">
      <w:pPr>
        <w:numPr>
          <w:ilvl w:val="0"/>
          <w:numId w:val="2"/>
        </w:numPr>
        <w:ind w:left="284"/>
        <w:jc w:val="both"/>
      </w:pPr>
      <w:r>
        <w:t>Portal de Transparência, com acesso pela internet, em atendimento à Lei Complementar nº 131/2009 e alterações, de forma personalizada e parametrizada.</w:t>
      </w:r>
    </w:p>
    <w:p w:rsidR="00F91FDB" w:rsidRDefault="00F91FDB" w:rsidP="00F91FDB">
      <w:pPr>
        <w:ind w:left="720"/>
        <w:jc w:val="both"/>
      </w:pPr>
    </w:p>
    <w:p w:rsidR="00F91FDB" w:rsidRDefault="00F91FDB" w:rsidP="00F91FDB">
      <w:pPr>
        <w:jc w:val="both"/>
        <w:rPr>
          <w:b/>
          <w:bCs/>
          <w:u w:val="single"/>
        </w:rPr>
      </w:pPr>
      <w:r>
        <w:rPr>
          <w:b/>
          <w:bCs/>
          <w:u w:val="single"/>
        </w:rPr>
        <w:t>OBSERVAÇÕES ADICIONAIS:</w:t>
      </w:r>
    </w:p>
    <w:p w:rsidR="00F91FDB" w:rsidRDefault="00F91FDB" w:rsidP="00F91FDB">
      <w:pPr>
        <w:jc w:val="both"/>
        <w:rPr>
          <w:b/>
          <w:bCs/>
          <w:u w:val="single"/>
        </w:rPr>
      </w:pPr>
    </w:p>
    <w:p w:rsidR="00F91FDB" w:rsidRDefault="00F91FDB" w:rsidP="00F91FDB">
      <w:pPr>
        <w:jc w:val="both"/>
      </w:pPr>
      <w:r>
        <w:t>Considerar para a apresentação dos preços, ainda, os seguintes pontos mínimos:</w:t>
      </w:r>
    </w:p>
    <w:p w:rsidR="00F91FDB" w:rsidRDefault="00F91FDB" w:rsidP="00F91FDB">
      <w:pPr>
        <w:numPr>
          <w:ilvl w:val="0"/>
          <w:numId w:val="2"/>
        </w:numPr>
        <w:ind w:left="284"/>
        <w:jc w:val="both"/>
      </w:pPr>
      <w:r>
        <w:t>Todos os módulos da solução deverão estar integrados entre si, permitindo a troca de informações e evitando a duplicidade de lançamentos de registros pelos diversos setores envolvidos;</w:t>
      </w:r>
    </w:p>
    <w:p w:rsidR="00F91FDB" w:rsidRDefault="00F91FDB" w:rsidP="00F91FDB">
      <w:pPr>
        <w:numPr>
          <w:ilvl w:val="0"/>
          <w:numId w:val="2"/>
        </w:numPr>
        <w:ind w:left="284"/>
        <w:jc w:val="both"/>
      </w:pPr>
      <w:r>
        <w:t>Devem ser executados em ambiente multiusuário, em arquitetura cliente-servidor;</w:t>
      </w:r>
    </w:p>
    <w:p w:rsidR="00F91FDB" w:rsidRDefault="00F91FDB" w:rsidP="00F91FDB">
      <w:pPr>
        <w:numPr>
          <w:ilvl w:val="0"/>
          <w:numId w:val="2"/>
        </w:numPr>
        <w:ind w:left="284"/>
        <w:jc w:val="both"/>
      </w:pPr>
      <w:r>
        <w:t>A solução informatizada deve estar de acordo e atender as Normas Brasileiras de Contabilidade aplicadas ao Setor Público – NBCASP, bem como normas e padrões do Tribunal de Contas MG;</w:t>
      </w:r>
    </w:p>
    <w:p w:rsidR="00F91FDB" w:rsidRDefault="00F91FDB" w:rsidP="00F91FDB">
      <w:pPr>
        <w:numPr>
          <w:ilvl w:val="0"/>
          <w:numId w:val="2"/>
        </w:numPr>
        <w:ind w:left="284"/>
        <w:jc w:val="both"/>
      </w:pPr>
      <w:r>
        <w:t>A solução informatizada deve seguir modelos de relatórios e permitir a criação de novos, conforme orientações do Tribunal de Contas do Estado de MG –</w:t>
      </w:r>
      <w:proofErr w:type="gramStart"/>
      <w:r>
        <w:t xml:space="preserve">  </w:t>
      </w:r>
      <w:proofErr w:type="gramEnd"/>
      <w:r>
        <w:t>e Secretaria do Tesouro Nacional – STN, do Ministério da Fazenda, bem como possuir ferramenta para elaboração de relatórios a ser disponibilizada aos usuários, para confecção rápida de relatórios personalizados;</w:t>
      </w:r>
    </w:p>
    <w:p w:rsidR="00F91FDB" w:rsidRDefault="00F91FDB" w:rsidP="00F91FDB">
      <w:pPr>
        <w:numPr>
          <w:ilvl w:val="0"/>
          <w:numId w:val="2"/>
        </w:numPr>
        <w:ind w:left="284"/>
        <w:jc w:val="both"/>
      </w:pPr>
      <w:r>
        <w:t>A Contratada deverá prestar serviços de manutenção, suporte técnico e evolução tecnológica para a solução informatizada, pelo prazo de 12 (doze) meses, podendo ser prorrogado a critério da administração e de acordo com a legislação vigente;</w:t>
      </w:r>
    </w:p>
    <w:p w:rsidR="00F91FDB" w:rsidRDefault="00F91FDB" w:rsidP="00F91FDB">
      <w:pPr>
        <w:numPr>
          <w:ilvl w:val="0"/>
          <w:numId w:val="2"/>
        </w:numPr>
        <w:ind w:left="284"/>
        <w:jc w:val="both"/>
      </w:pPr>
      <w:r>
        <w:t xml:space="preserve">Oferecer ao longo do Contrato, suporte técnico, que consiste na manutenção, pela empresa a ser contratada, de equipe técnica para solução, no menor espaço de tempo possível, de eventuais problemas ligados aos sistemas informatizados a serem licenciados. Este suporte técnico deverá estar disponível à Contratante por meio de telefone, </w:t>
      </w:r>
      <w:proofErr w:type="spellStart"/>
      <w:proofErr w:type="gramStart"/>
      <w:r>
        <w:t>whatsApp</w:t>
      </w:r>
      <w:proofErr w:type="spellEnd"/>
      <w:proofErr w:type="gramEnd"/>
      <w:r>
        <w:t>, e-mail, correspondência, e, ainda, quando necessário, de forma presencial, em visitas a serem agendadas pelos profissionais técnicos envolvidos;</w:t>
      </w:r>
    </w:p>
    <w:p w:rsidR="00F91FDB" w:rsidRDefault="00F91FDB" w:rsidP="00F91FDB">
      <w:pPr>
        <w:numPr>
          <w:ilvl w:val="0"/>
          <w:numId w:val="2"/>
        </w:numPr>
        <w:ind w:left="284"/>
        <w:jc w:val="both"/>
      </w:pPr>
      <w:r>
        <w:t>Visando ao reaproveitamento das informações disponíveis eletronicamente em sistema atualmente em uso nesta Casa, a contratada deverá providenciar a migração de toda a base de dados existente, a partir do software atualmente utilizado, não deixando nenhum tipo de dados/documento sem importar. A migração, nestes termos, se mostra imprescindível para a preservação do patrimônio imaterial (dados e informações) da Câmara Municipal de Piedade de Ponte Nova. Os dados para migração referem-se aos exercícios de 2018 a 2023;</w:t>
      </w:r>
    </w:p>
    <w:p w:rsidR="00F91FDB" w:rsidRDefault="00F91FDB" w:rsidP="00F91FDB">
      <w:pPr>
        <w:numPr>
          <w:ilvl w:val="0"/>
          <w:numId w:val="2"/>
        </w:numPr>
        <w:ind w:left="284"/>
        <w:jc w:val="both"/>
      </w:pPr>
      <w:r>
        <w:t>A Câmara Municipal não fornecerá as estruturas dos dados a serem convertidos. O licitante vencedor deverá realizar engenharia reversa para obter os dados a partir das bases atuais que são utilizadas. Esses dados serão disponibilizados imediatamente após a assinatura de contrato;</w:t>
      </w:r>
    </w:p>
    <w:p w:rsidR="00F91FDB" w:rsidRDefault="00F91FDB" w:rsidP="00F91FDB">
      <w:pPr>
        <w:numPr>
          <w:ilvl w:val="0"/>
          <w:numId w:val="2"/>
        </w:numPr>
        <w:ind w:left="284"/>
        <w:jc w:val="both"/>
      </w:pPr>
      <w:r>
        <w:t>Os servidores da Câmara Municipal</w:t>
      </w:r>
      <w:proofErr w:type="gramStart"/>
      <w:r>
        <w:t xml:space="preserve">  </w:t>
      </w:r>
      <w:proofErr w:type="gramEnd"/>
      <w:r>
        <w:t>deverão receber treinamento para uso da solução integrada,  nas ferramentas que a eles competem uso. Atualmente são três servidores ativos. Os treinamentos deverão ser realizados, preferencialmente, na sede da Contratante, em horário de expediente, com limitação de 100 (cem) horas;</w:t>
      </w:r>
    </w:p>
    <w:p w:rsidR="00F91FDB" w:rsidRDefault="00F91FDB" w:rsidP="00F91FDB">
      <w:pPr>
        <w:numPr>
          <w:ilvl w:val="0"/>
          <w:numId w:val="2"/>
        </w:numPr>
        <w:ind w:left="284"/>
        <w:jc w:val="both"/>
      </w:pPr>
      <w:r>
        <w:lastRenderedPageBreak/>
        <w:t>A solução informatizada deve possuir versão em plataforma WEB, com hospedagem nos equipamentos do próprio órgão;</w:t>
      </w:r>
    </w:p>
    <w:p w:rsidR="00F91FDB" w:rsidRDefault="00F91FDB" w:rsidP="00F91FDB">
      <w:pPr>
        <w:numPr>
          <w:ilvl w:val="0"/>
          <w:numId w:val="2"/>
        </w:numPr>
        <w:ind w:left="284"/>
        <w:jc w:val="both"/>
      </w:pPr>
      <w:r>
        <w:t>Quanto ao portal da transparência, deve possibilitar a publicação de informações de forma automática, puxando-se informações de outros módulos da solução informatizada integrada;</w:t>
      </w:r>
    </w:p>
    <w:p w:rsidR="00F91FDB" w:rsidRDefault="00F91FDB" w:rsidP="00F91FDB">
      <w:pPr>
        <w:numPr>
          <w:ilvl w:val="0"/>
          <w:numId w:val="2"/>
        </w:numPr>
        <w:ind w:left="284"/>
        <w:jc w:val="both"/>
      </w:pPr>
      <w:r>
        <w:t xml:space="preserve">Os valores dos serviços de implantação, migração de dados, treinamentos, parametrização e outros devem ser diluídos nas parcelas mensais. </w:t>
      </w:r>
    </w:p>
    <w:p w:rsidR="00F91FDB" w:rsidRDefault="00F91FDB" w:rsidP="00F91FDB">
      <w:pPr>
        <w:ind w:left="720"/>
        <w:jc w:val="both"/>
      </w:pPr>
    </w:p>
    <w:p w:rsidR="00F91FDB" w:rsidRDefault="00F91FDB" w:rsidP="00F91FDB">
      <w:pPr>
        <w:pStyle w:val="Ttulodalista"/>
        <w:pBdr>
          <w:top w:val="single" w:sz="4" w:space="1" w:color="000000"/>
          <w:bottom w:val="single" w:sz="4" w:space="1" w:color="000000"/>
        </w:pBdr>
        <w:shd w:val="clear" w:color="auto" w:fill="DDD9C3" w:themeFill="background2" w:themeFillShade="E6"/>
        <w:rPr>
          <w:rFonts w:ascii="Times New Roman" w:hAnsi="Times New Roman" w:cs="Times New Roman"/>
        </w:rPr>
      </w:pPr>
      <w:r>
        <w:rPr>
          <w:rFonts w:ascii="Times New Roman" w:hAnsi="Times New Roman" w:cs="Times New Roman"/>
          <w:b/>
          <w:sz w:val="20"/>
          <w:szCs w:val="20"/>
        </w:rPr>
        <w:t>3. CONDIÇÕES DA PROPOSTA</w:t>
      </w:r>
    </w:p>
    <w:p w:rsidR="00F91FDB" w:rsidRDefault="00F91FDB" w:rsidP="00F91FDB">
      <w:pPr>
        <w:numPr>
          <w:ilvl w:val="0"/>
          <w:numId w:val="3"/>
        </w:numPr>
        <w:ind w:left="284"/>
        <w:jc w:val="both"/>
      </w:pPr>
      <w:r>
        <w:rPr>
          <w:rStyle w:val="Forte"/>
          <w:shd w:val="clear" w:color="auto" w:fill="FFFFFF"/>
        </w:rPr>
        <w:t>Apresentar proposta de valor mensal, com todos os custos adicionados, bem como o valor global da proposta para um período de prestação de serviços de 12 (doze) meses, podendo ser prorrogados por igual período, a critério da administração.</w:t>
      </w:r>
    </w:p>
    <w:p w:rsidR="00F91FDB" w:rsidRDefault="00F91FDB" w:rsidP="00F91FDB">
      <w:pPr>
        <w:numPr>
          <w:ilvl w:val="0"/>
          <w:numId w:val="3"/>
        </w:numPr>
        <w:ind w:left="284"/>
        <w:jc w:val="both"/>
      </w:pPr>
      <w:r>
        <w:rPr>
          <w:rStyle w:val="Forte"/>
          <w:shd w:val="clear" w:color="auto" w:fill="FFFFFF"/>
        </w:rPr>
        <w:t>Apresentar dados da proponente (razão social, CNPJ, inscrição estadual, endereço, e-mail e telefone de contato), bem como de responsável por eventual assinatura de contrato (nome, cargo na empresa, qualificação pessoal, CPF, RG, e-mail, endereço e telefone de contato).</w:t>
      </w:r>
    </w:p>
    <w:p w:rsidR="00F91FDB" w:rsidRDefault="00F91FDB" w:rsidP="00F91FDB">
      <w:pPr>
        <w:jc w:val="both"/>
      </w:pPr>
    </w:p>
    <w:p w:rsidR="00F91FDB" w:rsidRDefault="00F91FDB" w:rsidP="00F91FDB">
      <w:pPr>
        <w:pStyle w:val="Ttulodalista"/>
        <w:pBdr>
          <w:top w:val="single" w:sz="4" w:space="1" w:color="000000"/>
          <w:bottom w:val="single" w:sz="4" w:space="1" w:color="000000"/>
        </w:pBdr>
        <w:shd w:val="clear" w:color="auto" w:fill="DDD9C3" w:themeFill="background2" w:themeFillShade="E6"/>
      </w:pPr>
      <w:r>
        <w:rPr>
          <w:rFonts w:ascii="Times New Roman" w:hAnsi="Times New Roman" w:cs="Times New Roman"/>
          <w:b/>
          <w:sz w:val="20"/>
          <w:szCs w:val="20"/>
        </w:rPr>
        <w:t>4. CONDIÇÕES DE PAGAMENTO</w:t>
      </w:r>
    </w:p>
    <w:p w:rsidR="00F91FDB" w:rsidRDefault="00F91FDB" w:rsidP="00F91FDB">
      <w:pPr>
        <w:numPr>
          <w:ilvl w:val="0"/>
          <w:numId w:val="1"/>
        </w:numPr>
        <w:ind w:left="284"/>
        <w:jc w:val="both"/>
      </w:pPr>
      <w:r>
        <w:t>Pagamentos mensais, até o dia 10 do mês subsequente ao da prestação dos serviços, mediante aceite de nota fiscal fornecida pelo fornecedor e atestado de correta prestação dos serviços pelo gestor do contrato, através de boleto e/ou transferência bancária, exclusivamente.</w:t>
      </w:r>
    </w:p>
    <w:p w:rsidR="00F91FDB" w:rsidRDefault="00F91FDB" w:rsidP="00F91FDB"/>
    <w:p w:rsidR="00F91FDB" w:rsidRDefault="00F91FDB" w:rsidP="00F91FDB">
      <w:pPr>
        <w:jc w:val="both"/>
        <w:rPr>
          <w:b/>
          <w:iCs/>
          <w:sz w:val="22"/>
          <w:szCs w:val="22"/>
        </w:rPr>
      </w:pPr>
    </w:p>
    <w:p w:rsidR="00F91FDB" w:rsidRDefault="00F91FDB" w:rsidP="00F91FDB">
      <w:pPr>
        <w:jc w:val="both"/>
        <w:rPr>
          <w:b/>
          <w:i/>
        </w:rPr>
      </w:pPr>
    </w:p>
    <w:p w:rsidR="00F91FDB" w:rsidRDefault="00F91FDB" w:rsidP="00F91FDB">
      <w:pPr>
        <w:pStyle w:val="Textosemformatao1"/>
        <w:pBdr>
          <w:top w:val="single" w:sz="24" w:space="1" w:color="000000"/>
          <w:bottom w:val="single" w:sz="24" w:space="1" w:color="000000"/>
        </w:pBdr>
        <w:shd w:val="clear" w:color="auto" w:fill="D9D9D9"/>
        <w:jc w:val="center"/>
        <w:rPr>
          <w:rFonts w:ascii="Times New Roman" w:hAnsi="Times New Roman" w:cs="Times New Roman"/>
          <w:b/>
        </w:rPr>
      </w:pPr>
      <w:r>
        <w:rPr>
          <w:rFonts w:ascii="Times New Roman" w:hAnsi="Times New Roman" w:cs="Times New Roman"/>
          <w:b/>
        </w:rPr>
        <w:t>MODELO DA PROPOSTA COMERCIAL</w:t>
      </w:r>
    </w:p>
    <w:p w:rsidR="00F91FDB" w:rsidRDefault="00F91FDB" w:rsidP="00F91FDB">
      <w:pPr>
        <w:pStyle w:val="Textosemformatao1"/>
        <w:jc w:val="both"/>
        <w:rPr>
          <w:rFonts w:ascii="Times New Roman" w:hAnsi="Times New Roman" w:cs="Times New Roman"/>
        </w:rPr>
      </w:pPr>
    </w:p>
    <w:p w:rsidR="00F91FDB" w:rsidRDefault="00F91FDB" w:rsidP="00F91FDB">
      <w:pPr>
        <w:rPr>
          <w:b/>
        </w:rPr>
      </w:pPr>
      <w:r>
        <w:rPr>
          <w:b/>
        </w:rPr>
        <w:t>REFERENTE: Dispensa de Licitação nº 017/2023 - Proposta de Preços</w:t>
      </w:r>
    </w:p>
    <w:p w:rsidR="00F91FDB" w:rsidRDefault="00F91FDB" w:rsidP="00F91FDB">
      <w:pPr>
        <w:pStyle w:val="Textosemformatao1"/>
        <w:jc w:val="both"/>
        <w:rPr>
          <w:rFonts w:ascii="Times New Roman" w:hAnsi="Times New Roman" w:cs="Times New Roman"/>
          <w:b/>
        </w:rPr>
      </w:pPr>
    </w:p>
    <w:tbl>
      <w:tblPr>
        <w:tblW w:w="9660" w:type="dxa"/>
        <w:tblLook w:val="04A0" w:firstRow="1" w:lastRow="0" w:firstColumn="1" w:lastColumn="0" w:noHBand="0" w:noVBand="1"/>
      </w:tblPr>
      <w:tblGrid>
        <w:gridCol w:w="3220"/>
        <w:gridCol w:w="3220"/>
        <w:gridCol w:w="3220"/>
      </w:tblGrid>
      <w:tr w:rsidR="00F91FDB" w:rsidTr="00326ED1">
        <w:trPr>
          <w:trHeight w:val="261"/>
        </w:trPr>
        <w:tc>
          <w:tcPr>
            <w:tcW w:w="9660" w:type="dxa"/>
            <w:gridSpan w:val="3"/>
            <w:shd w:val="clear" w:color="auto" w:fill="auto"/>
          </w:tcPr>
          <w:p w:rsidR="00F91FDB" w:rsidRDefault="00F91FDB" w:rsidP="00326ED1">
            <w:pPr>
              <w:jc w:val="both"/>
              <w:rPr>
                <w:b/>
              </w:rPr>
            </w:pPr>
            <w:r>
              <w:rPr>
                <w:b/>
              </w:rPr>
              <w:t>DADOS DA PROPONENTE</w:t>
            </w:r>
          </w:p>
        </w:tc>
      </w:tr>
      <w:tr w:rsidR="00F91FDB" w:rsidTr="00326ED1">
        <w:trPr>
          <w:trHeight w:val="261"/>
        </w:trPr>
        <w:tc>
          <w:tcPr>
            <w:tcW w:w="9660" w:type="dxa"/>
            <w:gridSpan w:val="3"/>
            <w:tcBorders>
              <w:top w:val="single" w:sz="4" w:space="0" w:color="000000"/>
              <w:left w:val="single" w:sz="4" w:space="0" w:color="000000"/>
              <w:bottom w:val="single" w:sz="4" w:space="0" w:color="000000"/>
              <w:right w:val="single" w:sz="4" w:space="0" w:color="000000"/>
            </w:tcBorders>
            <w:shd w:val="clear" w:color="auto" w:fill="auto"/>
          </w:tcPr>
          <w:p w:rsidR="00F91FDB" w:rsidRDefault="00F91FDB" w:rsidP="00326ED1">
            <w:pPr>
              <w:jc w:val="both"/>
            </w:pPr>
            <w:r>
              <w:t xml:space="preserve">Razão Social da licitante: </w:t>
            </w:r>
          </w:p>
        </w:tc>
      </w:tr>
      <w:tr w:rsidR="00F91FDB" w:rsidTr="00326ED1">
        <w:trPr>
          <w:trHeight w:val="261"/>
        </w:trPr>
        <w:tc>
          <w:tcPr>
            <w:tcW w:w="9660" w:type="dxa"/>
            <w:gridSpan w:val="3"/>
            <w:tcBorders>
              <w:top w:val="single" w:sz="4" w:space="0" w:color="000000"/>
              <w:left w:val="single" w:sz="4" w:space="0" w:color="000000"/>
              <w:bottom w:val="single" w:sz="4" w:space="0" w:color="000000"/>
              <w:right w:val="single" w:sz="4" w:space="0" w:color="000000"/>
            </w:tcBorders>
            <w:shd w:val="clear" w:color="auto" w:fill="auto"/>
          </w:tcPr>
          <w:p w:rsidR="00F91FDB" w:rsidRDefault="00F91FDB" w:rsidP="00326ED1">
            <w:pPr>
              <w:jc w:val="both"/>
            </w:pPr>
            <w:r>
              <w:t xml:space="preserve">Endereço: </w:t>
            </w:r>
          </w:p>
        </w:tc>
      </w:tr>
      <w:tr w:rsidR="00F91FDB" w:rsidTr="00326ED1">
        <w:trPr>
          <w:trHeight w:val="261"/>
        </w:trPr>
        <w:tc>
          <w:tcPr>
            <w:tcW w:w="3220" w:type="dxa"/>
            <w:tcBorders>
              <w:top w:val="single" w:sz="4" w:space="0" w:color="000000"/>
              <w:left w:val="single" w:sz="4" w:space="0" w:color="000000"/>
              <w:bottom w:val="single" w:sz="4" w:space="0" w:color="000000"/>
            </w:tcBorders>
            <w:shd w:val="clear" w:color="auto" w:fill="auto"/>
          </w:tcPr>
          <w:p w:rsidR="00F91FDB" w:rsidRDefault="00F91FDB" w:rsidP="00326ED1">
            <w:pPr>
              <w:jc w:val="both"/>
            </w:pPr>
            <w:r>
              <w:t xml:space="preserve">Cidade: </w:t>
            </w:r>
          </w:p>
        </w:tc>
        <w:tc>
          <w:tcPr>
            <w:tcW w:w="3220" w:type="dxa"/>
            <w:tcBorders>
              <w:top w:val="single" w:sz="4" w:space="0" w:color="000000"/>
              <w:left w:val="single" w:sz="4" w:space="0" w:color="000000"/>
              <w:bottom w:val="single" w:sz="4" w:space="0" w:color="000000"/>
            </w:tcBorders>
            <w:shd w:val="clear" w:color="auto" w:fill="auto"/>
          </w:tcPr>
          <w:p w:rsidR="00F91FDB" w:rsidRDefault="00F91FDB" w:rsidP="00326ED1">
            <w:pPr>
              <w:jc w:val="both"/>
            </w:pPr>
            <w:r>
              <w:t>CEP:</w:t>
            </w:r>
          </w:p>
        </w:tc>
        <w:tc>
          <w:tcPr>
            <w:tcW w:w="3220" w:type="dxa"/>
            <w:tcBorders>
              <w:top w:val="single" w:sz="4" w:space="0" w:color="000000"/>
              <w:left w:val="single" w:sz="4" w:space="0" w:color="000000"/>
              <w:bottom w:val="single" w:sz="4" w:space="0" w:color="000000"/>
              <w:right w:val="single" w:sz="4" w:space="0" w:color="000000"/>
            </w:tcBorders>
            <w:shd w:val="clear" w:color="auto" w:fill="auto"/>
          </w:tcPr>
          <w:p w:rsidR="00F91FDB" w:rsidRDefault="00F91FDB" w:rsidP="00326ED1">
            <w:pPr>
              <w:jc w:val="both"/>
            </w:pPr>
            <w:r>
              <w:t>Fone/fax:</w:t>
            </w:r>
          </w:p>
        </w:tc>
      </w:tr>
      <w:tr w:rsidR="00F91FDB" w:rsidTr="00326ED1">
        <w:trPr>
          <w:trHeight w:val="261"/>
        </w:trPr>
        <w:tc>
          <w:tcPr>
            <w:tcW w:w="3220" w:type="dxa"/>
            <w:tcBorders>
              <w:top w:val="single" w:sz="4" w:space="0" w:color="000000"/>
              <w:left w:val="single" w:sz="4" w:space="0" w:color="000000"/>
              <w:bottom w:val="single" w:sz="4" w:space="0" w:color="000000"/>
            </w:tcBorders>
            <w:shd w:val="clear" w:color="auto" w:fill="auto"/>
          </w:tcPr>
          <w:p w:rsidR="00F91FDB" w:rsidRDefault="00F91FDB" w:rsidP="00326ED1">
            <w:pPr>
              <w:jc w:val="both"/>
            </w:pPr>
            <w:r>
              <w:t xml:space="preserve">CNPJ nº </w:t>
            </w:r>
          </w:p>
        </w:tc>
        <w:tc>
          <w:tcPr>
            <w:tcW w:w="6440" w:type="dxa"/>
            <w:gridSpan w:val="2"/>
            <w:tcBorders>
              <w:top w:val="single" w:sz="4" w:space="0" w:color="000000"/>
              <w:left w:val="single" w:sz="4" w:space="0" w:color="000000"/>
              <w:bottom w:val="single" w:sz="4" w:space="0" w:color="000000"/>
              <w:right w:val="single" w:sz="4" w:space="0" w:color="000000"/>
            </w:tcBorders>
            <w:shd w:val="clear" w:color="auto" w:fill="auto"/>
          </w:tcPr>
          <w:p w:rsidR="00F91FDB" w:rsidRDefault="00F91FDB" w:rsidP="00326ED1">
            <w:pPr>
              <w:jc w:val="both"/>
            </w:pPr>
            <w:r>
              <w:t>Inscr. Estadual:</w:t>
            </w:r>
          </w:p>
        </w:tc>
      </w:tr>
      <w:tr w:rsidR="00F91FDB" w:rsidTr="00326ED1">
        <w:trPr>
          <w:trHeight w:val="261"/>
        </w:trPr>
        <w:tc>
          <w:tcPr>
            <w:tcW w:w="3220" w:type="dxa"/>
            <w:tcBorders>
              <w:top w:val="single" w:sz="4" w:space="0" w:color="000000"/>
              <w:left w:val="single" w:sz="4" w:space="0" w:color="000000"/>
              <w:bottom w:val="single" w:sz="4" w:space="0" w:color="000000"/>
            </w:tcBorders>
            <w:shd w:val="clear" w:color="auto" w:fill="auto"/>
          </w:tcPr>
          <w:p w:rsidR="00F91FDB" w:rsidRDefault="00F91FDB" w:rsidP="00326ED1">
            <w:pPr>
              <w:jc w:val="both"/>
            </w:pPr>
            <w:proofErr w:type="gramStart"/>
            <w:r>
              <w:t>e-mail</w:t>
            </w:r>
            <w:proofErr w:type="gramEnd"/>
            <w:r>
              <w:t xml:space="preserve">: </w:t>
            </w:r>
          </w:p>
        </w:tc>
        <w:tc>
          <w:tcPr>
            <w:tcW w:w="6440" w:type="dxa"/>
            <w:gridSpan w:val="2"/>
            <w:tcBorders>
              <w:top w:val="single" w:sz="4" w:space="0" w:color="000000"/>
              <w:left w:val="single" w:sz="4" w:space="0" w:color="000000"/>
              <w:bottom w:val="single" w:sz="4" w:space="0" w:color="000000"/>
              <w:right w:val="single" w:sz="4" w:space="0" w:color="000000"/>
            </w:tcBorders>
            <w:shd w:val="clear" w:color="auto" w:fill="auto"/>
          </w:tcPr>
          <w:p w:rsidR="00F91FDB" w:rsidRDefault="00F91FDB" w:rsidP="00326ED1">
            <w:pPr>
              <w:jc w:val="both"/>
            </w:pPr>
            <w:r>
              <w:t>Data:</w:t>
            </w:r>
          </w:p>
        </w:tc>
      </w:tr>
      <w:tr w:rsidR="00F91FDB" w:rsidTr="00326ED1">
        <w:trPr>
          <w:trHeight w:val="261"/>
        </w:trPr>
        <w:tc>
          <w:tcPr>
            <w:tcW w:w="3220" w:type="dxa"/>
            <w:tcBorders>
              <w:top w:val="single" w:sz="4" w:space="0" w:color="000000"/>
              <w:left w:val="single" w:sz="4" w:space="0" w:color="000000"/>
              <w:bottom w:val="single" w:sz="4" w:space="0" w:color="000000"/>
            </w:tcBorders>
            <w:shd w:val="clear" w:color="auto" w:fill="auto"/>
          </w:tcPr>
          <w:p w:rsidR="00F91FDB" w:rsidRDefault="00F91FDB" w:rsidP="00326ED1">
            <w:pPr>
              <w:jc w:val="both"/>
            </w:pPr>
            <w:r>
              <w:t xml:space="preserve">Telefone(s) de contato para atendimento: </w:t>
            </w:r>
          </w:p>
        </w:tc>
        <w:tc>
          <w:tcPr>
            <w:tcW w:w="6440" w:type="dxa"/>
            <w:gridSpan w:val="2"/>
            <w:tcBorders>
              <w:top w:val="single" w:sz="4" w:space="0" w:color="000000"/>
              <w:bottom w:val="single" w:sz="4" w:space="0" w:color="000000"/>
              <w:right w:val="single" w:sz="4" w:space="0" w:color="000000"/>
            </w:tcBorders>
            <w:shd w:val="clear" w:color="auto" w:fill="auto"/>
          </w:tcPr>
          <w:p w:rsidR="00F91FDB" w:rsidRDefault="00F91FDB" w:rsidP="00326ED1">
            <w:pPr>
              <w:snapToGrid w:val="0"/>
              <w:jc w:val="both"/>
            </w:pPr>
          </w:p>
        </w:tc>
      </w:tr>
      <w:tr w:rsidR="00F91FDB" w:rsidTr="00326ED1">
        <w:trPr>
          <w:trHeight w:val="261"/>
        </w:trPr>
        <w:tc>
          <w:tcPr>
            <w:tcW w:w="9660" w:type="dxa"/>
            <w:gridSpan w:val="3"/>
            <w:tcBorders>
              <w:top w:val="single" w:sz="4" w:space="0" w:color="000000"/>
            </w:tcBorders>
            <w:shd w:val="clear" w:color="auto" w:fill="auto"/>
          </w:tcPr>
          <w:p w:rsidR="00F91FDB" w:rsidRDefault="00F91FDB" w:rsidP="00326ED1">
            <w:pPr>
              <w:jc w:val="both"/>
              <w:rPr>
                <w:b/>
              </w:rPr>
            </w:pPr>
            <w:r>
              <w:rPr>
                <w:b/>
              </w:rPr>
              <w:t>DADOS DO RESPONSÁVEL PELA ASSINATURA DE CONTRATO</w:t>
            </w:r>
          </w:p>
        </w:tc>
      </w:tr>
      <w:tr w:rsidR="00F91FDB" w:rsidTr="00326ED1">
        <w:trPr>
          <w:trHeight w:val="261"/>
        </w:trPr>
        <w:tc>
          <w:tcPr>
            <w:tcW w:w="9660" w:type="dxa"/>
            <w:gridSpan w:val="3"/>
            <w:tcBorders>
              <w:top w:val="single" w:sz="4" w:space="0" w:color="000000"/>
              <w:left w:val="single" w:sz="4" w:space="0" w:color="000000"/>
              <w:bottom w:val="single" w:sz="4" w:space="0" w:color="000000"/>
              <w:right w:val="single" w:sz="4" w:space="0" w:color="000000"/>
            </w:tcBorders>
            <w:shd w:val="clear" w:color="auto" w:fill="auto"/>
          </w:tcPr>
          <w:p w:rsidR="00F91FDB" w:rsidRDefault="00F91FDB" w:rsidP="00326ED1">
            <w:pPr>
              <w:jc w:val="both"/>
            </w:pPr>
            <w:r>
              <w:t xml:space="preserve">Responsável pela assinatura do contrato: </w:t>
            </w:r>
          </w:p>
        </w:tc>
      </w:tr>
      <w:tr w:rsidR="00F91FDB" w:rsidTr="00326ED1">
        <w:trPr>
          <w:trHeight w:val="261"/>
        </w:trPr>
        <w:tc>
          <w:tcPr>
            <w:tcW w:w="9660" w:type="dxa"/>
            <w:gridSpan w:val="3"/>
            <w:tcBorders>
              <w:top w:val="single" w:sz="4" w:space="0" w:color="000000"/>
              <w:left w:val="single" w:sz="4" w:space="0" w:color="000000"/>
              <w:bottom w:val="single" w:sz="4" w:space="0" w:color="000000"/>
              <w:right w:val="single" w:sz="4" w:space="0" w:color="000000"/>
            </w:tcBorders>
            <w:shd w:val="clear" w:color="auto" w:fill="auto"/>
          </w:tcPr>
          <w:p w:rsidR="00F91FDB" w:rsidRDefault="00F91FDB" w:rsidP="00326ED1">
            <w:pPr>
              <w:jc w:val="both"/>
            </w:pPr>
            <w:r>
              <w:t xml:space="preserve">Endereço: </w:t>
            </w:r>
          </w:p>
        </w:tc>
      </w:tr>
      <w:tr w:rsidR="00F91FDB" w:rsidTr="00326ED1">
        <w:trPr>
          <w:trHeight w:val="261"/>
        </w:trPr>
        <w:tc>
          <w:tcPr>
            <w:tcW w:w="3220" w:type="dxa"/>
            <w:tcBorders>
              <w:top w:val="single" w:sz="4" w:space="0" w:color="000000"/>
              <w:left w:val="single" w:sz="4" w:space="0" w:color="000000"/>
              <w:bottom w:val="single" w:sz="4" w:space="0" w:color="000000"/>
            </w:tcBorders>
            <w:shd w:val="clear" w:color="auto" w:fill="auto"/>
          </w:tcPr>
          <w:p w:rsidR="00F91FDB" w:rsidRDefault="00F91FDB" w:rsidP="00326ED1">
            <w:pPr>
              <w:jc w:val="both"/>
            </w:pPr>
            <w:r>
              <w:t xml:space="preserve">Cidade: </w:t>
            </w:r>
          </w:p>
        </w:tc>
        <w:tc>
          <w:tcPr>
            <w:tcW w:w="3220" w:type="dxa"/>
            <w:tcBorders>
              <w:top w:val="single" w:sz="4" w:space="0" w:color="000000"/>
              <w:left w:val="single" w:sz="4" w:space="0" w:color="000000"/>
              <w:bottom w:val="single" w:sz="4" w:space="0" w:color="000000"/>
            </w:tcBorders>
            <w:shd w:val="clear" w:color="auto" w:fill="auto"/>
          </w:tcPr>
          <w:p w:rsidR="00F91FDB" w:rsidRDefault="00F91FDB" w:rsidP="00326ED1">
            <w:pPr>
              <w:jc w:val="both"/>
            </w:pPr>
            <w:r>
              <w:t>CEP:</w:t>
            </w:r>
          </w:p>
        </w:tc>
        <w:tc>
          <w:tcPr>
            <w:tcW w:w="3220" w:type="dxa"/>
            <w:tcBorders>
              <w:top w:val="single" w:sz="4" w:space="0" w:color="000000"/>
              <w:left w:val="single" w:sz="4" w:space="0" w:color="000000"/>
              <w:bottom w:val="single" w:sz="4" w:space="0" w:color="000000"/>
              <w:right w:val="single" w:sz="4" w:space="0" w:color="000000"/>
            </w:tcBorders>
            <w:shd w:val="clear" w:color="auto" w:fill="auto"/>
          </w:tcPr>
          <w:p w:rsidR="00F91FDB" w:rsidRDefault="00F91FDB" w:rsidP="00326ED1">
            <w:pPr>
              <w:jc w:val="both"/>
            </w:pPr>
            <w:r>
              <w:t>Fone/fax:</w:t>
            </w:r>
          </w:p>
        </w:tc>
      </w:tr>
      <w:tr w:rsidR="00F91FDB" w:rsidTr="00326ED1">
        <w:trPr>
          <w:trHeight w:val="261"/>
        </w:trPr>
        <w:tc>
          <w:tcPr>
            <w:tcW w:w="3220" w:type="dxa"/>
            <w:tcBorders>
              <w:top w:val="single" w:sz="4" w:space="0" w:color="000000"/>
              <w:left w:val="single" w:sz="4" w:space="0" w:color="000000"/>
              <w:bottom w:val="single" w:sz="4" w:space="0" w:color="000000"/>
            </w:tcBorders>
            <w:shd w:val="clear" w:color="auto" w:fill="auto"/>
          </w:tcPr>
          <w:p w:rsidR="00F91FDB" w:rsidRDefault="00F91FDB" w:rsidP="00326ED1">
            <w:pPr>
              <w:jc w:val="both"/>
            </w:pPr>
            <w:r>
              <w:t xml:space="preserve">CPF nº </w:t>
            </w:r>
          </w:p>
        </w:tc>
        <w:tc>
          <w:tcPr>
            <w:tcW w:w="6440" w:type="dxa"/>
            <w:gridSpan w:val="2"/>
            <w:tcBorders>
              <w:top w:val="single" w:sz="4" w:space="0" w:color="000000"/>
              <w:left w:val="single" w:sz="4" w:space="0" w:color="000000"/>
              <w:bottom w:val="single" w:sz="4" w:space="0" w:color="000000"/>
              <w:right w:val="single" w:sz="4" w:space="0" w:color="000000"/>
            </w:tcBorders>
            <w:shd w:val="clear" w:color="auto" w:fill="auto"/>
          </w:tcPr>
          <w:p w:rsidR="00F91FDB" w:rsidRDefault="00F91FDB" w:rsidP="00326ED1">
            <w:pPr>
              <w:jc w:val="both"/>
            </w:pPr>
            <w:r>
              <w:rPr>
                <w:b/>
              </w:rPr>
              <w:t xml:space="preserve">RG </w:t>
            </w:r>
            <w:r>
              <w:t>nº:</w:t>
            </w:r>
          </w:p>
        </w:tc>
      </w:tr>
      <w:tr w:rsidR="00F91FDB" w:rsidTr="00326ED1">
        <w:trPr>
          <w:trHeight w:val="261"/>
        </w:trPr>
        <w:tc>
          <w:tcPr>
            <w:tcW w:w="3220" w:type="dxa"/>
            <w:tcBorders>
              <w:top w:val="single" w:sz="4" w:space="0" w:color="000000"/>
              <w:left w:val="single" w:sz="4" w:space="0" w:color="000000"/>
              <w:bottom w:val="single" w:sz="4" w:space="0" w:color="000000"/>
            </w:tcBorders>
            <w:shd w:val="clear" w:color="auto" w:fill="auto"/>
          </w:tcPr>
          <w:p w:rsidR="00F91FDB" w:rsidRDefault="00F91FDB" w:rsidP="00326ED1">
            <w:pPr>
              <w:jc w:val="both"/>
            </w:pPr>
            <w:r>
              <w:t>Profissão:</w:t>
            </w:r>
          </w:p>
        </w:tc>
        <w:tc>
          <w:tcPr>
            <w:tcW w:w="6440" w:type="dxa"/>
            <w:gridSpan w:val="2"/>
            <w:tcBorders>
              <w:top w:val="single" w:sz="4" w:space="0" w:color="000000"/>
              <w:left w:val="single" w:sz="4" w:space="0" w:color="000000"/>
              <w:bottom w:val="single" w:sz="4" w:space="0" w:color="000000"/>
              <w:right w:val="single" w:sz="4" w:space="0" w:color="000000"/>
            </w:tcBorders>
            <w:shd w:val="clear" w:color="auto" w:fill="auto"/>
          </w:tcPr>
          <w:p w:rsidR="00F91FDB" w:rsidRDefault="00F91FDB" w:rsidP="00326ED1">
            <w:pPr>
              <w:jc w:val="both"/>
            </w:pPr>
            <w:r>
              <w:t>Nacionalidade</w:t>
            </w:r>
          </w:p>
        </w:tc>
      </w:tr>
      <w:tr w:rsidR="00F91FDB" w:rsidTr="00326ED1">
        <w:trPr>
          <w:trHeight w:val="261"/>
        </w:trPr>
        <w:tc>
          <w:tcPr>
            <w:tcW w:w="3220" w:type="dxa"/>
            <w:tcBorders>
              <w:top w:val="single" w:sz="4" w:space="0" w:color="000000"/>
              <w:left w:val="single" w:sz="4" w:space="0" w:color="000000"/>
              <w:bottom w:val="single" w:sz="4" w:space="0" w:color="000000"/>
            </w:tcBorders>
            <w:shd w:val="clear" w:color="auto" w:fill="auto"/>
          </w:tcPr>
          <w:p w:rsidR="00F91FDB" w:rsidRDefault="00F91FDB" w:rsidP="00326ED1">
            <w:pPr>
              <w:jc w:val="both"/>
            </w:pPr>
            <w:r>
              <w:t xml:space="preserve">E-mail: </w:t>
            </w:r>
          </w:p>
        </w:tc>
        <w:tc>
          <w:tcPr>
            <w:tcW w:w="6440" w:type="dxa"/>
            <w:gridSpan w:val="2"/>
            <w:tcBorders>
              <w:top w:val="single" w:sz="4" w:space="0" w:color="000000"/>
              <w:left w:val="single" w:sz="4" w:space="0" w:color="000000"/>
              <w:bottom w:val="single" w:sz="4" w:space="0" w:color="000000"/>
              <w:right w:val="single" w:sz="4" w:space="0" w:color="000000"/>
            </w:tcBorders>
            <w:shd w:val="clear" w:color="auto" w:fill="auto"/>
          </w:tcPr>
          <w:p w:rsidR="00F91FDB" w:rsidRDefault="00F91FDB" w:rsidP="00326ED1">
            <w:pPr>
              <w:jc w:val="both"/>
            </w:pPr>
            <w:r>
              <w:t xml:space="preserve">Estado Civil: </w:t>
            </w:r>
          </w:p>
        </w:tc>
      </w:tr>
    </w:tbl>
    <w:p w:rsidR="00F91FDB" w:rsidRDefault="00F91FDB" w:rsidP="00F91FDB">
      <w:pPr>
        <w:jc w:val="both"/>
      </w:pPr>
    </w:p>
    <w:tbl>
      <w:tblPr>
        <w:tblW w:w="9560" w:type="dxa"/>
        <w:tblInd w:w="88" w:type="dxa"/>
        <w:tblCellMar>
          <w:top w:w="55" w:type="dxa"/>
          <w:left w:w="55" w:type="dxa"/>
          <w:bottom w:w="55" w:type="dxa"/>
          <w:right w:w="55" w:type="dxa"/>
        </w:tblCellMar>
        <w:tblLook w:val="04A0" w:firstRow="1" w:lastRow="0" w:firstColumn="1" w:lastColumn="0" w:noHBand="0" w:noVBand="1"/>
      </w:tblPr>
      <w:tblGrid>
        <w:gridCol w:w="847"/>
        <w:gridCol w:w="6761"/>
        <w:gridCol w:w="1952"/>
      </w:tblGrid>
      <w:tr w:rsidR="00F91FDB" w:rsidTr="00326ED1">
        <w:trPr>
          <w:tblHeader/>
        </w:trPr>
        <w:tc>
          <w:tcPr>
            <w:tcW w:w="847" w:type="dxa"/>
            <w:tcBorders>
              <w:top w:val="single" w:sz="4" w:space="0" w:color="000000"/>
              <w:left w:val="single" w:sz="4" w:space="0" w:color="000000"/>
              <w:bottom w:val="single" w:sz="4" w:space="0" w:color="000000"/>
            </w:tcBorders>
            <w:shd w:val="clear" w:color="auto" w:fill="CCCCCC"/>
          </w:tcPr>
          <w:p w:rsidR="00F91FDB" w:rsidRDefault="00F91FDB" w:rsidP="00326ED1">
            <w:pPr>
              <w:pStyle w:val="Ttulodetabela"/>
            </w:pPr>
            <w:r>
              <w:t>Item</w:t>
            </w:r>
          </w:p>
        </w:tc>
        <w:tc>
          <w:tcPr>
            <w:tcW w:w="8712" w:type="dxa"/>
            <w:gridSpan w:val="2"/>
            <w:tcBorders>
              <w:top w:val="single" w:sz="4" w:space="0" w:color="000000"/>
              <w:left w:val="single" w:sz="4" w:space="0" w:color="000000"/>
              <w:bottom w:val="single" w:sz="4" w:space="0" w:color="000000"/>
              <w:right w:val="single" w:sz="4" w:space="0" w:color="000000"/>
            </w:tcBorders>
            <w:shd w:val="clear" w:color="auto" w:fill="CCCCCC"/>
          </w:tcPr>
          <w:p w:rsidR="00F91FDB" w:rsidRDefault="00F91FDB" w:rsidP="00326ED1">
            <w:pPr>
              <w:pStyle w:val="Ttulodetabela"/>
            </w:pPr>
            <w:r>
              <w:t>Descrição</w:t>
            </w:r>
          </w:p>
        </w:tc>
      </w:tr>
      <w:tr w:rsidR="00F91FDB" w:rsidTr="00326ED1">
        <w:tc>
          <w:tcPr>
            <w:tcW w:w="847" w:type="dxa"/>
            <w:tcBorders>
              <w:top w:val="single" w:sz="4" w:space="0" w:color="000000"/>
              <w:left w:val="single" w:sz="4" w:space="0" w:color="000000"/>
              <w:bottom w:val="single" w:sz="4" w:space="0" w:color="000000"/>
            </w:tcBorders>
            <w:shd w:val="clear" w:color="auto" w:fill="auto"/>
          </w:tcPr>
          <w:p w:rsidR="00F91FDB" w:rsidRDefault="00F91FDB" w:rsidP="00326ED1">
            <w:pPr>
              <w:pStyle w:val="Corpodetexto"/>
              <w:tabs>
                <w:tab w:val="left" w:pos="720"/>
              </w:tabs>
              <w:snapToGrid w:val="0"/>
              <w:spacing w:after="0"/>
              <w:jc w:val="center"/>
              <w:rPr>
                <w:i/>
              </w:rPr>
            </w:pPr>
            <w:r>
              <w:rPr>
                <w:i/>
              </w:rPr>
              <w:t>Único</w:t>
            </w:r>
          </w:p>
        </w:tc>
        <w:tc>
          <w:tcPr>
            <w:tcW w:w="8712" w:type="dxa"/>
            <w:gridSpan w:val="2"/>
            <w:tcBorders>
              <w:top w:val="single" w:sz="4" w:space="0" w:color="000000"/>
              <w:left w:val="single" w:sz="4" w:space="0" w:color="000000"/>
              <w:bottom w:val="single" w:sz="4" w:space="0" w:color="000000"/>
              <w:right w:val="single" w:sz="4" w:space="0" w:color="000000"/>
            </w:tcBorders>
            <w:shd w:val="clear" w:color="auto" w:fill="auto"/>
          </w:tcPr>
          <w:p w:rsidR="00F91FDB" w:rsidRPr="00C34DC0" w:rsidRDefault="00F91FDB" w:rsidP="00326ED1">
            <w:pPr>
              <w:pStyle w:val="Textosemformatao1"/>
              <w:pBdr>
                <w:top w:val="single" w:sz="4" w:space="1" w:color="000000"/>
                <w:left w:val="single" w:sz="4" w:space="1" w:color="000000"/>
                <w:bottom w:val="single" w:sz="4" w:space="0" w:color="000000"/>
                <w:right w:val="single" w:sz="4" w:space="1" w:color="000000"/>
              </w:pBdr>
              <w:jc w:val="both"/>
              <w:rPr>
                <w:b/>
                <w:bCs/>
              </w:rPr>
            </w:pPr>
            <w:r w:rsidRPr="00C34DC0">
              <w:rPr>
                <w:rStyle w:val="Forte"/>
                <w:rFonts w:ascii="Times New Roman" w:hAnsi="Times New Roman" w:cs="Times New Roman"/>
                <w:shd w:val="clear" w:color="auto" w:fill="FFFFFF"/>
              </w:rPr>
              <w:t>Serviço especializado de locação de solução informatizada de gestão pública, incluindo suporte técnico, pelo período de 12 (doze) meses, conforme especificações deste Termo de Referência.</w:t>
            </w:r>
          </w:p>
        </w:tc>
      </w:tr>
      <w:tr w:rsidR="00F91FDB" w:rsidTr="00326ED1">
        <w:tc>
          <w:tcPr>
            <w:tcW w:w="7607" w:type="dxa"/>
            <w:gridSpan w:val="2"/>
            <w:tcBorders>
              <w:top w:val="single" w:sz="4" w:space="0" w:color="000000"/>
              <w:left w:val="single" w:sz="4" w:space="0" w:color="000000"/>
              <w:bottom w:val="single" w:sz="4" w:space="0" w:color="000000"/>
            </w:tcBorders>
            <w:shd w:val="clear" w:color="auto" w:fill="auto"/>
          </w:tcPr>
          <w:p w:rsidR="00F91FDB" w:rsidRDefault="00F91FDB" w:rsidP="00326ED1">
            <w:pPr>
              <w:pStyle w:val="Corpodetexto"/>
              <w:tabs>
                <w:tab w:val="left" w:pos="720"/>
              </w:tabs>
              <w:snapToGrid w:val="0"/>
              <w:spacing w:after="0"/>
              <w:jc w:val="right"/>
              <w:rPr>
                <w:b/>
              </w:rPr>
            </w:pPr>
            <w:r>
              <w:rPr>
                <w:b/>
              </w:rPr>
              <w:t>Valor Mensal (R$)</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rsidR="00F91FDB" w:rsidRDefault="00F91FDB" w:rsidP="00326ED1">
            <w:pPr>
              <w:pStyle w:val="Corpodetexto"/>
              <w:tabs>
                <w:tab w:val="left" w:pos="720"/>
              </w:tabs>
              <w:snapToGrid w:val="0"/>
              <w:spacing w:after="0"/>
              <w:jc w:val="both"/>
              <w:rPr>
                <w:b/>
              </w:rPr>
            </w:pPr>
          </w:p>
        </w:tc>
      </w:tr>
      <w:tr w:rsidR="00F91FDB" w:rsidTr="00326ED1">
        <w:tc>
          <w:tcPr>
            <w:tcW w:w="7607" w:type="dxa"/>
            <w:gridSpan w:val="2"/>
            <w:tcBorders>
              <w:top w:val="single" w:sz="4" w:space="0" w:color="000000"/>
              <w:left w:val="single" w:sz="4" w:space="0" w:color="000000"/>
              <w:bottom w:val="single" w:sz="4" w:space="0" w:color="000000"/>
            </w:tcBorders>
            <w:shd w:val="clear" w:color="auto" w:fill="auto"/>
          </w:tcPr>
          <w:p w:rsidR="00F91FDB" w:rsidRDefault="00F91FDB" w:rsidP="00326ED1">
            <w:pPr>
              <w:pStyle w:val="Corpodetexto"/>
              <w:tabs>
                <w:tab w:val="left" w:pos="720"/>
              </w:tabs>
              <w:snapToGrid w:val="0"/>
              <w:spacing w:after="0"/>
              <w:jc w:val="right"/>
              <w:rPr>
                <w:b/>
              </w:rPr>
            </w:pPr>
            <w:r>
              <w:rPr>
                <w:b/>
              </w:rPr>
              <w:t xml:space="preserve">Valor Global (12 meses) (R$) </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rsidR="00F91FDB" w:rsidRDefault="00F91FDB" w:rsidP="00326ED1">
            <w:pPr>
              <w:pStyle w:val="Corpodetexto"/>
              <w:tabs>
                <w:tab w:val="left" w:pos="720"/>
              </w:tabs>
              <w:snapToGrid w:val="0"/>
              <w:spacing w:after="0"/>
              <w:jc w:val="both"/>
              <w:rPr>
                <w:b/>
              </w:rPr>
            </w:pPr>
          </w:p>
        </w:tc>
      </w:tr>
    </w:tbl>
    <w:p w:rsidR="00F91FDB" w:rsidRDefault="00F91FDB" w:rsidP="00F91FDB">
      <w:pPr>
        <w:jc w:val="both"/>
        <w:rPr>
          <w:b/>
          <w:u w:val="single"/>
        </w:rPr>
      </w:pPr>
    </w:p>
    <w:p w:rsidR="00F91FDB" w:rsidRDefault="00F91FDB" w:rsidP="00F91FDB">
      <w:pPr>
        <w:jc w:val="both"/>
        <w:rPr>
          <w:b/>
          <w:u w:val="single"/>
        </w:rPr>
      </w:pPr>
      <w:r>
        <w:rPr>
          <w:b/>
          <w:u w:val="single"/>
        </w:rPr>
        <w:t>Informações complementares:</w:t>
      </w:r>
    </w:p>
    <w:p w:rsidR="00F91FDB" w:rsidRDefault="00F91FDB" w:rsidP="00F91FDB">
      <w:pPr>
        <w:jc w:val="both"/>
      </w:pPr>
      <w:r>
        <w:t>a) Validade da proposta: _________________________ (mínimo de 60 dias).</w:t>
      </w:r>
    </w:p>
    <w:p w:rsidR="00F91FDB" w:rsidRDefault="00F91FDB" w:rsidP="00F91FDB">
      <w:r>
        <w:t>b) Forma de pagamento: até o dia 10 do mês subsequente ao da prestação dos serviços, mediante aceite de nota fiscal fornecida pelo fornecedor e atestado de correta prestação dos serviços pelo gestor do contrato, através de boleto e/ou transferência bancária, exclusivamente.</w:t>
      </w:r>
    </w:p>
    <w:p w:rsidR="00F91FDB" w:rsidRDefault="00F91FDB" w:rsidP="00F91FDB">
      <w:pPr>
        <w:jc w:val="both"/>
      </w:pPr>
      <w:r>
        <w:t>.</w:t>
      </w:r>
    </w:p>
    <w:p w:rsidR="00F91FDB" w:rsidRDefault="00F91FDB" w:rsidP="00F91FDB">
      <w:pPr>
        <w:jc w:val="both"/>
        <w:rPr>
          <w:b/>
        </w:rPr>
      </w:pPr>
    </w:p>
    <w:p w:rsidR="00F91FDB" w:rsidRDefault="00F91FDB" w:rsidP="00F91FDB">
      <w:pPr>
        <w:jc w:val="center"/>
        <w:rPr>
          <w:b/>
        </w:rPr>
      </w:pPr>
    </w:p>
    <w:p w:rsidR="00F91FDB" w:rsidRDefault="00F91FDB" w:rsidP="00F91FDB">
      <w:pPr>
        <w:jc w:val="center"/>
        <w:rPr>
          <w:b/>
        </w:rPr>
      </w:pPr>
    </w:p>
    <w:p w:rsidR="00F91FDB" w:rsidRDefault="00F91FDB" w:rsidP="00F91FDB">
      <w:pPr>
        <w:jc w:val="center"/>
        <w:rPr>
          <w:b/>
        </w:rPr>
      </w:pPr>
    </w:p>
    <w:p w:rsidR="00F91FDB" w:rsidRDefault="00F91FDB" w:rsidP="00F91FDB">
      <w:pPr>
        <w:jc w:val="center"/>
        <w:rPr>
          <w:b/>
        </w:rPr>
      </w:pPr>
    </w:p>
    <w:p w:rsidR="00F91FDB" w:rsidRDefault="00F91FDB" w:rsidP="00F91FDB">
      <w:pPr>
        <w:jc w:val="center"/>
        <w:rPr>
          <w:b/>
        </w:rPr>
      </w:pPr>
    </w:p>
    <w:p w:rsidR="00F91FDB" w:rsidRDefault="00F91FDB" w:rsidP="00F91FDB">
      <w:pPr>
        <w:jc w:val="center"/>
        <w:rPr>
          <w:b/>
        </w:rPr>
      </w:pPr>
      <w:r>
        <w:rPr>
          <w:b/>
        </w:rPr>
        <w:t>DECLARAÇÕES</w:t>
      </w:r>
    </w:p>
    <w:p w:rsidR="00F91FDB" w:rsidRDefault="00F91FDB" w:rsidP="00F91FDB">
      <w:pPr>
        <w:numPr>
          <w:ilvl w:val="0"/>
          <w:numId w:val="6"/>
        </w:numPr>
        <w:ind w:left="284" w:right="-568"/>
        <w:jc w:val="both"/>
      </w:pPr>
      <w:r>
        <w:t xml:space="preserve">Declaramos, sob as penas da lei, que os serviços ofertados atendem todas as especificações exigidas no Aviso de </w:t>
      </w:r>
      <w:r>
        <w:rPr>
          <w:bCs/>
        </w:rPr>
        <w:t>Dispensa de Licitação nº 017/2023</w:t>
      </w:r>
      <w:r>
        <w:t>.</w:t>
      </w:r>
    </w:p>
    <w:p w:rsidR="00F91FDB" w:rsidRDefault="00F91FDB" w:rsidP="00F91FDB">
      <w:pPr>
        <w:numPr>
          <w:ilvl w:val="0"/>
          <w:numId w:val="5"/>
        </w:numPr>
        <w:ind w:left="284" w:right="-568"/>
        <w:jc w:val="both"/>
      </w:pPr>
      <w:r>
        <w:t xml:space="preserve">Declaramos que os preços acima indicados contemplam todos os custos diretos e indiretos incorridos pela proponente na data da apresentação desta proposta incluindo, entre outros: tributos, encargos sociais, despesas administrativas e lucro. </w:t>
      </w:r>
    </w:p>
    <w:p w:rsidR="00F91FDB" w:rsidRDefault="00F91FDB" w:rsidP="00F91FDB">
      <w:pPr>
        <w:pStyle w:val="Textosemformatao1"/>
        <w:jc w:val="both"/>
        <w:rPr>
          <w:rFonts w:ascii="Times New Roman" w:hAnsi="Times New Roman" w:cs="Times New Roman"/>
        </w:rPr>
      </w:pPr>
    </w:p>
    <w:p w:rsidR="00F91FDB" w:rsidRDefault="00F91FDB" w:rsidP="00F91FDB">
      <w:pPr>
        <w:pStyle w:val="Textosemformatao1"/>
        <w:jc w:val="center"/>
        <w:rPr>
          <w:rFonts w:ascii="Times New Roman" w:hAnsi="Times New Roman" w:cs="Times New Roman"/>
        </w:rPr>
      </w:pPr>
      <w:r>
        <w:rPr>
          <w:rFonts w:ascii="Times New Roman" w:hAnsi="Times New Roman" w:cs="Times New Roman"/>
        </w:rPr>
        <w:t xml:space="preserve">________, _____ de _________ </w:t>
      </w:r>
      <w:proofErr w:type="spellStart"/>
      <w:r>
        <w:rPr>
          <w:rFonts w:ascii="Times New Roman" w:hAnsi="Times New Roman" w:cs="Times New Roman"/>
        </w:rPr>
        <w:t>de</w:t>
      </w:r>
      <w:proofErr w:type="spellEnd"/>
      <w:r>
        <w:rPr>
          <w:rFonts w:ascii="Times New Roman" w:hAnsi="Times New Roman" w:cs="Times New Roman"/>
        </w:rPr>
        <w:t xml:space="preserve"> 2023.</w:t>
      </w:r>
    </w:p>
    <w:p w:rsidR="00F91FDB" w:rsidRDefault="00F91FDB" w:rsidP="00F91FDB">
      <w:pPr>
        <w:pStyle w:val="Textosemformatao1"/>
        <w:jc w:val="center"/>
        <w:rPr>
          <w:rFonts w:ascii="Times New Roman" w:hAnsi="Times New Roman" w:cs="Times New Roman"/>
        </w:rPr>
      </w:pPr>
    </w:p>
    <w:p w:rsidR="00F91FDB" w:rsidRDefault="00F91FDB" w:rsidP="00F91FDB">
      <w:pPr>
        <w:pStyle w:val="Textosemformatao1"/>
        <w:jc w:val="center"/>
        <w:rPr>
          <w:rFonts w:ascii="Times New Roman" w:hAnsi="Times New Roman" w:cs="Times New Roman"/>
        </w:rPr>
      </w:pPr>
      <w:r>
        <w:rPr>
          <w:rFonts w:ascii="Times New Roman" w:hAnsi="Times New Roman" w:cs="Times New Roman"/>
        </w:rPr>
        <w:t>Nome do Representante Legal</w:t>
      </w:r>
    </w:p>
    <w:p w:rsidR="00F91FDB" w:rsidRDefault="00F91FDB" w:rsidP="00F91FDB">
      <w:pPr>
        <w:pStyle w:val="Textosemformatao1"/>
        <w:jc w:val="center"/>
        <w:rPr>
          <w:rFonts w:ascii="Times New Roman" w:hAnsi="Times New Roman" w:cs="Times New Roman"/>
        </w:rPr>
      </w:pPr>
      <w:r>
        <w:rPr>
          <w:rFonts w:ascii="Times New Roman" w:hAnsi="Times New Roman" w:cs="Times New Roman"/>
        </w:rPr>
        <w:t>Assinatura do Representante Legal</w:t>
      </w:r>
    </w:p>
    <w:p w:rsidR="00F91FDB" w:rsidRDefault="00F91FDB" w:rsidP="00F91FDB">
      <w:pPr>
        <w:pStyle w:val="Textosemformatao1"/>
        <w:rPr>
          <w:rFonts w:ascii="Times New Roman" w:hAnsi="Times New Roman" w:cs="Times New Roman"/>
        </w:rPr>
      </w:pPr>
    </w:p>
    <w:p w:rsidR="00F91FDB" w:rsidRDefault="00F91FDB" w:rsidP="00F91FDB">
      <w:pPr>
        <w:pStyle w:val="Textosemformatao1"/>
      </w:pPr>
    </w:p>
    <w:p w:rsidR="00F91FDB" w:rsidRDefault="00F91FDB" w:rsidP="00F91FDB">
      <w:pPr>
        <w:jc w:val="both"/>
        <w:rPr>
          <w:b/>
          <w:i/>
        </w:rPr>
      </w:pPr>
    </w:p>
    <w:p w:rsidR="00F91FDB" w:rsidRDefault="00F91FDB" w:rsidP="00F91FDB">
      <w:pPr>
        <w:jc w:val="both"/>
        <w:rPr>
          <w:b/>
          <w:i/>
        </w:rPr>
      </w:pPr>
    </w:p>
    <w:p w:rsidR="00F91FDB" w:rsidRDefault="00F91FDB" w:rsidP="00F91FDB">
      <w:pPr>
        <w:jc w:val="both"/>
        <w:rPr>
          <w:b/>
          <w:i/>
        </w:rPr>
      </w:pPr>
    </w:p>
    <w:p w:rsidR="00F91FDB" w:rsidRDefault="00F91FDB" w:rsidP="00F91FDB">
      <w:pPr>
        <w:jc w:val="both"/>
        <w:rPr>
          <w:b/>
          <w:i/>
        </w:rPr>
      </w:pPr>
    </w:p>
    <w:p w:rsidR="00F91FDB" w:rsidRDefault="00F91FDB" w:rsidP="00F91FDB">
      <w:pPr>
        <w:jc w:val="both"/>
        <w:rPr>
          <w:b/>
          <w:i/>
        </w:rPr>
      </w:pPr>
    </w:p>
    <w:p w:rsidR="00F91FDB" w:rsidRDefault="00F91FDB" w:rsidP="00F91FDB">
      <w:pPr>
        <w:jc w:val="both"/>
        <w:rPr>
          <w:b/>
          <w:i/>
        </w:rPr>
      </w:pPr>
    </w:p>
    <w:p w:rsidR="00F91FDB" w:rsidRDefault="00F91FDB" w:rsidP="00F91FDB">
      <w:pPr>
        <w:jc w:val="both"/>
        <w:rPr>
          <w:b/>
          <w:i/>
        </w:rPr>
      </w:pPr>
    </w:p>
    <w:p w:rsidR="00F91FDB" w:rsidRDefault="00F91FDB" w:rsidP="00F91FDB">
      <w:pPr>
        <w:jc w:val="both"/>
        <w:rPr>
          <w:b/>
          <w:i/>
        </w:rPr>
      </w:pPr>
    </w:p>
    <w:p w:rsidR="00F91FDB" w:rsidRDefault="00F91FDB" w:rsidP="00F91FDB">
      <w:pPr>
        <w:jc w:val="both"/>
        <w:rPr>
          <w:b/>
          <w:i/>
        </w:rPr>
      </w:pPr>
    </w:p>
    <w:p w:rsidR="00F91FDB" w:rsidRDefault="00F91FDB" w:rsidP="00F91FDB">
      <w:pPr>
        <w:jc w:val="both"/>
        <w:rPr>
          <w:b/>
          <w:i/>
        </w:rPr>
      </w:pPr>
    </w:p>
    <w:p w:rsidR="00F91FDB" w:rsidRDefault="00F91FDB" w:rsidP="00F91FDB">
      <w:pPr>
        <w:jc w:val="both"/>
        <w:rPr>
          <w:b/>
          <w:i/>
        </w:rPr>
      </w:pPr>
    </w:p>
    <w:p w:rsidR="00F91FDB" w:rsidRDefault="00F91FDB" w:rsidP="00F91FDB">
      <w:pPr>
        <w:jc w:val="both"/>
        <w:rPr>
          <w:b/>
          <w:i/>
        </w:rPr>
      </w:pPr>
    </w:p>
    <w:p w:rsidR="00F91FDB" w:rsidRDefault="00F91FDB" w:rsidP="00F91FDB">
      <w:pPr>
        <w:jc w:val="both"/>
        <w:rPr>
          <w:b/>
          <w:i/>
        </w:rPr>
      </w:pPr>
    </w:p>
    <w:p w:rsidR="00F91FDB" w:rsidRDefault="00F91FDB" w:rsidP="00F91FDB">
      <w:pPr>
        <w:jc w:val="both"/>
        <w:rPr>
          <w:b/>
          <w:i/>
        </w:rPr>
      </w:pPr>
    </w:p>
    <w:p w:rsidR="00F91FDB" w:rsidRDefault="00F91FDB" w:rsidP="00F91FDB">
      <w:pPr>
        <w:jc w:val="both"/>
        <w:rPr>
          <w:b/>
          <w:i/>
        </w:rPr>
      </w:pPr>
    </w:p>
    <w:p w:rsidR="00F91FDB" w:rsidRDefault="00F91FDB" w:rsidP="00F91FDB">
      <w:pPr>
        <w:jc w:val="both"/>
        <w:rPr>
          <w:b/>
          <w:i/>
        </w:rPr>
      </w:pPr>
    </w:p>
    <w:p w:rsidR="00F91FDB" w:rsidRDefault="00F91FDB" w:rsidP="00F91FDB">
      <w:pPr>
        <w:jc w:val="both"/>
        <w:rPr>
          <w:b/>
          <w:i/>
        </w:rPr>
      </w:pPr>
    </w:p>
    <w:p w:rsidR="00F91FDB" w:rsidRDefault="00F91FDB" w:rsidP="00F91FDB">
      <w:pPr>
        <w:jc w:val="both"/>
        <w:rPr>
          <w:b/>
          <w:i/>
        </w:rPr>
      </w:pPr>
    </w:p>
    <w:p w:rsidR="00F91FDB" w:rsidRDefault="00F91FDB" w:rsidP="00F91FDB">
      <w:pPr>
        <w:jc w:val="both"/>
        <w:rPr>
          <w:b/>
          <w:i/>
        </w:rPr>
      </w:pPr>
    </w:p>
    <w:p w:rsidR="00F91FDB" w:rsidRDefault="00F91FDB" w:rsidP="00F91FDB">
      <w:pPr>
        <w:jc w:val="both"/>
        <w:rPr>
          <w:b/>
          <w:i/>
        </w:rPr>
      </w:pPr>
    </w:p>
    <w:p w:rsidR="00F91FDB" w:rsidRDefault="00F91FDB" w:rsidP="00F91FDB">
      <w:pPr>
        <w:jc w:val="both"/>
        <w:rPr>
          <w:b/>
          <w:i/>
        </w:rPr>
      </w:pPr>
    </w:p>
    <w:p w:rsidR="00F91FDB" w:rsidRDefault="00F91FDB" w:rsidP="00F91FDB">
      <w:pPr>
        <w:jc w:val="both"/>
        <w:rPr>
          <w:b/>
          <w:i/>
        </w:rPr>
      </w:pPr>
    </w:p>
    <w:p w:rsidR="00F91FDB" w:rsidRDefault="00F91FDB" w:rsidP="00F91FDB">
      <w:pPr>
        <w:jc w:val="both"/>
        <w:rPr>
          <w:b/>
          <w:i/>
        </w:rPr>
      </w:pPr>
    </w:p>
    <w:p w:rsidR="00F91FDB" w:rsidRDefault="00F91FDB" w:rsidP="00F91FDB">
      <w:pPr>
        <w:jc w:val="both"/>
        <w:rPr>
          <w:b/>
          <w:i/>
        </w:rPr>
      </w:pPr>
    </w:p>
    <w:p w:rsidR="00F91FDB" w:rsidRDefault="00F91FDB" w:rsidP="00F91FDB">
      <w:pPr>
        <w:jc w:val="both"/>
        <w:rPr>
          <w:b/>
          <w:i/>
        </w:rPr>
      </w:pPr>
    </w:p>
    <w:p w:rsidR="00F91FDB" w:rsidRDefault="00F91FDB" w:rsidP="00F91FDB">
      <w:pPr>
        <w:jc w:val="both"/>
        <w:rPr>
          <w:b/>
          <w:i/>
        </w:rPr>
      </w:pPr>
    </w:p>
    <w:p w:rsidR="00F91FDB" w:rsidRDefault="00F91FDB" w:rsidP="00F91FDB">
      <w:pPr>
        <w:jc w:val="both"/>
        <w:rPr>
          <w:b/>
          <w:i/>
        </w:rPr>
      </w:pPr>
    </w:p>
    <w:p w:rsidR="00F91FDB" w:rsidRDefault="00F91FDB" w:rsidP="00F91FDB">
      <w:pPr>
        <w:jc w:val="both"/>
        <w:rPr>
          <w:b/>
          <w:i/>
        </w:rPr>
      </w:pPr>
    </w:p>
    <w:p w:rsidR="00F91FDB" w:rsidRDefault="00F91FDB" w:rsidP="00F91FDB">
      <w:pPr>
        <w:jc w:val="both"/>
        <w:rPr>
          <w:b/>
          <w:i/>
        </w:rPr>
      </w:pPr>
    </w:p>
    <w:p w:rsidR="00F91FDB" w:rsidRDefault="00F91FDB" w:rsidP="00F91FDB">
      <w:pPr>
        <w:jc w:val="both"/>
        <w:rPr>
          <w:b/>
          <w:i/>
        </w:rPr>
      </w:pPr>
    </w:p>
    <w:p w:rsidR="00F91FDB" w:rsidRDefault="00F91FDB" w:rsidP="00F91FDB">
      <w:pPr>
        <w:jc w:val="both"/>
        <w:rPr>
          <w:b/>
          <w:i/>
        </w:rPr>
      </w:pPr>
    </w:p>
    <w:p w:rsidR="00F91FDB" w:rsidRDefault="00F91FDB" w:rsidP="00F91FDB">
      <w:pPr>
        <w:jc w:val="both"/>
        <w:rPr>
          <w:b/>
          <w:i/>
        </w:rPr>
      </w:pPr>
    </w:p>
    <w:p w:rsidR="00F91FDB" w:rsidRDefault="00F91FDB" w:rsidP="00F91FDB">
      <w:pPr>
        <w:jc w:val="both"/>
        <w:rPr>
          <w:b/>
          <w:i/>
        </w:rPr>
      </w:pPr>
    </w:p>
    <w:p w:rsidR="00F91FDB" w:rsidRDefault="00F91FDB" w:rsidP="00F91FDB">
      <w:pPr>
        <w:jc w:val="both"/>
        <w:rPr>
          <w:b/>
          <w:i/>
        </w:rPr>
      </w:pPr>
    </w:p>
    <w:p w:rsidR="00F91FDB" w:rsidRDefault="00F91FDB" w:rsidP="00F91FDB">
      <w:pPr>
        <w:jc w:val="both"/>
        <w:rPr>
          <w:b/>
          <w:i/>
        </w:rPr>
      </w:pPr>
    </w:p>
    <w:p w:rsidR="00F91FDB" w:rsidRDefault="00F91FDB" w:rsidP="00F91FDB">
      <w:pPr>
        <w:jc w:val="both"/>
        <w:rPr>
          <w:b/>
          <w:i/>
        </w:rPr>
      </w:pPr>
    </w:p>
    <w:p w:rsidR="00F91FDB" w:rsidRDefault="00F91FDB" w:rsidP="00F91FDB">
      <w:pPr>
        <w:jc w:val="both"/>
        <w:rPr>
          <w:b/>
          <w:i/>
        </w:rPr>
      </w:pPr>
    </w:p>
    <w:p w:rsidR="00F91FDB" w:rsidRDefault="00F91FDB" w:rsidP="00F91FDB">
      <w:pPr>
        <w:jc w:val="both"/>
        <w:rPr>
          <w:b/>
          <w:i/>
        </w:rPr>
      </w:pPr>
    </w:p>
    <w:p w:rsidR="00F91FDB" w:rsidRDefault="00F91FDB" w:rsidP="00F91FDB">
      <w:pPr>
        <w:jc w:val="both"/>
        <w:rPr>
          <w:b/>
          <w:i/>
        </w:rPr>
      </w:pPr>
    </w:p>
    <w:p w:rsidR="00F91FDB" w:rsidRDefault="00F91FDB" w:rsidP="00F91FDB">
      <w:pPr>
        <w:jc w:val="both"/>
        <w:rPr>
          <w:b/>
          <w:i/>
        </w:rPr>
      </w:pPr>
    </w:p>
    <w:p w:rsidR="00F91FDB" w:rsidRDefault="00F91FDB" w:rsidP="00F91FDB">
      <w:pPr>
        <w:jc w:val="both"/>
        <w:rPr>
          <w:b/>
          <w:i/>
        </w:rPr>
      </w:pPr>
    </w:p>
    <w:p w:rsidR="00F91FDB" w:rsidRDefault="00F91FDB" w:rsidP="00F91FDB">
      <w:pPr>
        <w:jc w:val="both"/>
        <w:rPr>
          <w:b/>
          <w:i/>
        </w:rPr>
      </w:pPr>
    </w:p>
    <w:p w:rsidR="00F91FDB" w:rsidRDefault="00F91FDB" w:rsidP="00F91FDB">
      <w:pPr>
        <w:jc w:val="both"/>
        <w:rPr>
          <w:b/>
          <w:i/>
        </w:rPr>
      </w:pPr>
    </w:p>
    <w:p w:rsidR="00F91FDB" w:rsidRDefault="00F91FDB" w:rsidP="00F91FDB">
      <w:pPr>
        <w:jc w:val="both"/>
        <w:rPr>
          <w:b/>
          <w:i/>
        </w:rPr>
      </w:pPr>
    </w:p>
    <w:p w:rsidR="00F91FDB" w:rsidRDefault="00F91FDB" w:rsidP="00F91FDB">
      <w:pPr>
        <w:jc w:val="both"/>
        <w:rPr>
          <w:b/>
          <w:i/>
        </w:rPr>
      </w:pPr>
    </w:p>
    <w:p w:rsidR="00F91FDB" w:rsidRDefault="00F91FDB" w:rsidP="00F91FDB">
      <w:pPr>
        <w:jc w:val="both"/>
        <w:rPr>
          <w:b/>
          <w:i/>
        </w:rPr>
      </w:pPr>
    </w:p>
    <w:p w:rsidR="00F91FDB" w:rsidRDefault="00F91FDB" w:rsidP="00F91FDB">
      <w:pPr>
        <w:jc w:val="both"/>
        <w:rPr>
          <w:b/>
          <w:i/>
        </w:rPr>
      </w:pPr>
    </w:p>
    <w:p w:rsidR="00F91FDB" w:rsidRPr="00DA2439" w:rsidRDefault="00F91FDB" w:rsidP="00F91FDB">
      <w:pPr>
        <w:jc w:val="both"/>
      </w:pPr>
      <w:r>
        <w:rPr>
          <w:b/>
          <w:sz w:val="22"/>
          <w:szCs w:val="22"/>
        </w:rPr>
        <w:t xml:space="preserve">MINUTA DE </w:t>
      </w:r>
      <w:r w:rsidRPr="00DA2439">
        <w:rPr>
          <w:b/>
          <w:sz w:val="22"/>
          <w:szCs w:val="22"/>
        </w:rPr>
        <w:t xml:space="preserve">CONTRATO ADMINISTRATIVO N° </w:t>
      </w:r>
      <w:r>
        <w:rPr>
          <w:b/>
          <w:sz w:val="22"/>
          <w:szCs w:val="22"/>
        </w:rPr>
        <w:t xml:space="preserve">     /2023</w:t>
      </w:r>
    </w:p>
    <w:p w:rsidR="00F91FDB" w:rsidRPr="00DA2439" w:rsidRDefault="00F91FDB" w:rsidP="00F91FDB">
      <w:pPr>
        <w:jc w:val="both"/>
      </w:pPr>
      <w:r w:rsidRPr="00DA2439">
        <w:rPr>
          <w:b/>
          <w:sz w:val="22"/>
          <w:szCs w:val="22"/>
        </w:rPr>
        <w:t xml:space="preserve">DISPENSA DE LICITAÇÃO N° </w:t>
      </w:r>
      <w:r>
        <w:rPr>
          <w:b/>
          <w:sz w:val="22"/>
          <w:szCs w:val="22"/>
        </w:rPr>
        <w:t>017/2023</w:t>
      </w:r>
    </w:p>
    <w:p w:rsidR="00F91FDB" w:rsidRPr="00777F8E" w:rsidRDefault="00F91FDB" w:rsidP="00F91FDB">
      <w:pPr>
        <w:jc w:val="both"/>
        <w:rPr>
          <w:b/>
          <w:sz w:val="21"/>
          <w:szCs w:val="21"/>
        </w:rPr>
      </w:pPr>
    </w:p>
    <w:p w:rsidR="00F91FDB" w:rsidRPr="00777F8E" w:rsidRDefault="00F91FDB" w:rsidP="00F91FDB">
      <w:pPr>
        <w:ind w:left="5103"/>
        <w:jc w:val="both"/>
        <w:rPr>
          <w:sz w:val="23"/>
          <w:szCs w:val="23"/>
        </w:rPr>
      </w:pPr>
      <w:r w:rsidRPr="00777F8E">
        <w:rPr>
          <w:b/>
          <w:i/>
          <w:sz w:val="23"/>
          <w:szCs w:val="23"/>
        </w:rPr>
        <w:t xml:space="preserve">CONTRATO QUE ENTRE SI CELEBRAM A CÂMARA MUNICIPAL DE </w:t>
      </w:r>
      <w:r>
        <w:rPr>
          <w:b/>
          <w:i/>
          <w:sz w:val="23"/>
          <w:szCs w:val="23"/>
        </w:rPr>
        <w:t>PIEDAD</w:t>
      </w:r>
      <w:r w:rsidRPr="00777F8E">
        <w:rPr>
          <w:b/>
          <w:i/>
          <w:sz w:val="23"/>
          <w:szCs w:val="23"/>
        </w:rPr>
        <w:t>E</w:t>
      </w:r>
      <w:r>
        <w:rPr>
          <w:b/>
          <w:i/>
          <w:sz w:val="23"/>
          <w:szCs w:val="23"/>
        </w:rPr>
        <w:t xml:space="preserve"> DE PONTE NOVA</w:t>
      </w:r>
      <w:r w:rsidRPr="00777F8E">
        <w:rPr>
          <w:b/>
          <w:i/>
          <w:sz w:val="23"/>
          <w:szCs w:val="23"/>
        </w:rPr>
        <w:t xml:space="preserve"> A </w:t>
      </w:r>
      <w:proofErr w:type="gramStart"/>
      <w:r w:rsidRPr="00777F8E">
        <w:rPr>
          <w:b/>
          <w:i/>
          <w:sz w:val="23"/>
          <w:szCs w:val="23"/>
        </w:rPr>
        <w:t xml:space="preserve">EMPRESA </w:t>
      </w:r>
      <w:r>
        <w:rPr>
          <w:b/>
          <w:i/>
          <w:sz w:val="23"/>
          <w:szCs w:val="23"/>
        </w:rPr>
        <w:t>.</w:t>
      </w:r>
      <w:proofErr w:type="gramEnd"/>
      <w:r w:rsidRPr="00777F8E">
        <w:rPr>
          <w:b/>
          <w:i/>
          <w:sz w:val="23"/>
          <w:szCs w:val="23"/>
        </w:rPr>
        <w:t>, OBJETIVANDO A PRESTAÇÃO DE SERVIÇOS DE LOCAÇÃO DE SOLUÇÃO INFORMATIZADA DE GESTÃO PÚBLICA</w:t>
      </w:r>
    </w:p>
    <w:p w:rsidR="00F91FDB" w:rsidRPr="00777F8E" w:rsidRDefault="00F91FDB" w:rsidP="00F91FDB">
      <w:pPr>
        <w:jc w:val="both"/>
        <w:rPr>
          <w:b/>
          <w:sz w:val="23"/>
          <w:szCs w:val="23"/>
        </w:rPr>
      </w:pPr>
    </w:p>
    <w:p w:rsidR="00F91FDB" w:rsidRPr="00777F8E" w:rsidRDefault="00F91FDB" w:rsidP="00F91FDB">
      <w:pPr>
        <w:jc w:val="both"/>
        <w:rPr>
          <w:sz w:val="23"/>
          <w:szCs w:val="23"/>
        </w:rPr>
      </w:pPr>
      <w:r w:rsidRPr="00777F8E">
        <w:rPr>
          <w:sz w:val="23"/>
          <w:szCs w:val="23"/>
        </w:rPr>
        <w:t xml:space="preserve">Pelo presente instrumento, de um lado a </w:t>
      </w:r>
      <w:r w:rsidRPr="00777F8E">
        <w:rPr>
          <w:b/>
          <w:sz w:val="23"/>
          <w:szCs w:val="23"/>
        </w:rPr>
        <w:t xml:space="preserve">CÂMARA MUNICIPAL DE </w:t>
      </w:r>
      <w:r>
        <w:rPr>
          <w:b/>
          <w:sz w:val="23"/>
          <w:szCs w:val="23"/>
        </w:rPr>
        <w:t>PIEDADE DE PONTE NOVA</w:t>
      </w:r>
      <w:r w:rsidRPr="00777F8E">
        <w:rPr>
          <w:sz w:val="23"/>
          <w:szCs w:val="23"/>
        </w:rPr>
        <w:t xml:space="preserve"> com sede a Rua </w:t>
      </w:r>
      <w:r>
        <w:rPr>
          <w:sz w:val="23"/>
          <w:szCs w:val="23"/>
        </w:rPr>
        <w:t>Professor José Sátiro de Melo, 85</w:t>
      </w:r>
      <w:r w:rsidRPr="00777F8E">
        <w:rPr>
          <w:sz w:val="23"/>
          <w:szCs w:val="23"/>
        </w:rPr>
        <w:t xml:space="preserve">, Centro, nesta cidade de </w:t>
      </w:r>
      <w:r>
        <w:rPr>
          <w:sz w:val="23"/>
          <w:szCs w:val="23"/>
        </w:rPr>
        <w:t>Piedade de Ponte Nova</w:t>
      </w:r>
      <w:r w:rsidRPr="00777F8E">
        <w:rPr>
          <w:sz w:val="23"/>
          <w:szCs w:val="23"/>
        </w:rPr>
        <w:t xml:space="preserve"> Estado de </w:t>
      </w:r>
      <w:r>
        <w:rPr>
          <w:sz w:val="23"/>
          <w:szCs w:val="23"/>
        </w:rPr>
        <w:t>Minas Gerais</w:t>
      </w:r>
      <w:r w:rsidRPr="00777F8E">
        <w:rPr>
          <w:sz w:val="23"/>
          <w:szCs w:val="23"/>
        </w:rPr>
        <w:t xml:space="preserve">, inscrita no CNPJ sob nº </w:t>
      </w:r>
      <w:r>
        <w:rPr>
          <w:sz w:val="23"/>
          <w:szCs w:val="23"/>
        </w:rPr>
        <w:t>00.907.927/0001-00</w:t>
      </w:r>
      <w:r w:rsidRPr="00777F8E">
        <w:rPr>
          <w:sz w:val="23"/>
          <w:szCs w:val="23"/>
        </w:rPr>
        <w:t xml:space="preserve">, doravante designada </w:t>
      </w:r>
      <w:r w:rsidRPr="00777F8E">
        <w:rPr>
          <w:b/>
          <w:sz w:val="23"/>
          <w:szCs w:val="23"/>
        </w:rPr>
        <w:t>CONTRATANTE</w:t>
      </w:r>
      <w:r w:rsidRPr="00777F8E">
        <w:rPr>
          <w:sz w:val="23"/>
          <w:szCs w:val="23"/>
        </w:rPr>
        <w:t xml:space="preserve">, neste ato representada pelo Presidente da Câmara Municipal, </w:t>
      </w:r>
      <w:proofErr w:type="gramStart"/>
      <w:r w:rsidRPr="00777F8E">
        <w:rPr>
          <w:sz w:val="23"/>
          <w:szCs w:val="23"/>
        </w:rPr>
        <w:t>Sr.</w:t>
      </w:r>
      <w:proofErr w:type="gramEnd"/>
      <w:r w:rsidRPr="00777F8E">
        <w:rPr>
          <w:b/>
          <w:sz w:val="23"/>
          <w:szCs w:val="23"/>
        </w:rPr>
        <w:t xml:space="preserve"> </w:t>
      </w:r>
      <w:r>
        <w:rPr>
          <w:b/>
          <w:sz w:val="23"/>
          <w:szCs w:val="23"/>
        </w:rPr>
        <w:t>Gerado Nobre Neto</w:t>
      </w:r>
      <w:r w:rsidRPr="00777F8E">
        <w:rPr>
          <w:sz w:val="23"/>
          <w:szCs w:val="23"/>
        </w:rPr>
        <w:t xml:space="preserve">, brasileiro, </w:t>
      </w:r>
      <w:proofErr w:type="spellStart"/>
      <w:r>
        <w:rPr>
          <w:sz w:val="23"/>
          <w:szCs w:val="23"/>
        </w:rPr>
        <w:t>viuvo</w:t>
      </w:r>
      <w:proofErr w:type="spellEnd"/>
      <w:r w:rsidRPr="00777F8E">
        <w:rPr>
          <w:sz w:val="23"/>
          <w:szCs w:val="23"/>
        </w:rPr>
        <w:t xml:space="preserve">, </w:t>
      </w:r>
      <w:r w:rsidRPr="0039107F">
        <w:rPr>
          <w:sz w:val="23"/>
          <w:szCs w:val="23"/>
        </w:rPr>
        <w:t xml:space="preserve">Cédula de Identidade RG nº </w:t>
      </w:r>
      <w:r>
        <w:rPr>
          <w:sz w:val="23"/>
          <w:szCs w:val="23"/>
        </w:rPr>
        <w:t>..........</w:t>
      </w:r>
      <w:r w:rsidRPr="0039107F">
        <w:rPr>
          <w:sz w:val="23"/>
          <w:szCs w:val="23"/>
        </w:rPr>
        <w:t>/</w:t>
      </w:r>
      <w:r>
        <w:rPr>
          <w:sz w:val="23"/>
          <w:szCs w:val="23"/>
        </w:rPr>
        <w:t>MG</w:t>
      </w:r>
      <w:r w:rsidRPr="0039107F">
        <w:rPr>
          <w:sz w:val="23"/>
          <w:szCs w:val="23"/>
        </w:rPr>
        <w:t xml:space="preserve">, CPF nº </w:t>
      </w:r>
      <w:r>
        <w:rPr>
          <w:sz w:val="23"/>
          <w:szCs w:val="23"/>
        </w:rPr>
        <w:t xml:space="preserve">........... </w:t>
      </w:r>
      <w:r w:rsidRPr="00777F8E">
        <w:rPr>
          <w:sz w:val="23"/>
          <w:szCs w:val="23"/>
        </w:rPr>
        <w:t xml:space="preserve">, e do outro lado a </w:t>
      </w:r>
      <w:proofErr w:type="gramStart"/>
      <w:r w:rsidRPr="00777F8E">
        <w:rPr>
          <w:sz w:val="23"/>
          <w:szCs w:val="23"/>
        </w:rPr>
        <w:t xml:space="preserve">empresa </w:t>
      </w:r>
      <w:r>
        <w:rPr>
          <w:sz w:val="23"/>
          <w:szCs w:val="23"/>
        </w:rPr>
        <w:t xml:space="preserve">              </w:t>
      </w:r>
      <w:r w:rsidRPr="00777F8E">
        <w:rPr>
          <w:sz w:val="23"/>
          <w:szCs w:val="23"/>
        </w:rPr>
        <w:t>,</w:t>
      </w:r>
      <w:proofErr w:type="gramEnd"/>
      <w:r w:rsidRPr="00777F8E">
        <w:rPr>
          <w:sz w:val="23"/>
          <w:szCs w:val="23"/>
        </w:rPr>
        <w:t xml:space="preserve"> inscrita no C.N.P.J. </w:t>
      </w:r>
      <w:proofErr w:type="gramStart"/>
      <w:r w:rsidRPr="00777F8E">
        <w:rPr>
          <w:sz w:val="23"/>
          <w:szCs w:val="23"/>
        </w:rPr>
        <w:t>sob</w:t>
      </w:r>
      <w:proofErr w:type="gramEnd"/>
      <w:r w:rsidRPr="00777F8E">
        <w:rPr>
          <w:sz w:val="23"/>
          <w:szCs w:val="23"/>
        </w:rPr>
        <w:t xml:space="preserve"> o nº </w:t>
      </w:r>
      <w:r>
        <w:rPr>
          <w:sz w:val="23"/>
          <w:szCs w:val="23"/>
        </w:rPr>
        <w:t xml:space="preserve">                 </w:t>
      </w:r>
      <w:r w:rsidRPr="00777F8E">
        <w:rPr>
          <w:sz w:val="23"/>
          <w:szCs w:val="23"/>
        </w:rPr>
        <w:t xml:space="preserve">, com sede na cidade de </w:t>
      </w:r>
      <w:r>
        <w:rPr>
          <w:sz w:val="23"/>
          <w:szCs w:val="23"/>
        </w:rPr>
        <w:t xml:space="preserve">             </w:t>
      </w:r>
      <w:r w:rsidRPr="00777F8E">
        <w:rPr>
          <w:sz w:val="23"/>
          <w:szCs w:val="23"/>
        </w:rPr>
        <w:t xml:space="preserve">, Estado de </w:t>
      </w:r>
      <w:r>
        <w:rPr>
          <w:sz w:val="23"/>
          <w:szCs w:val="23"/>
        </w:rPr>
        <w:t xml:space="preserve">       </w:t>
      </w:r>
      <w:r w:rsidRPr="00777F8E">
        <w:rPr>
          <w:sz w:val="23"/>
          <w:szCs w:val="23"/>
        </w:rPr>
        <w:t xml:space="preserve">, à </w:t>
      </w:r>
      <w:r>
        <w:rPr>
          <w:sz w:val="23"/>
          <w:szCs w:val="23"/>
        </w:rPr>
        <w:t xml:space="preserve">         </w:t>
      </w:r>
      <w:r w:rsidRPr="00777F8E">
        <w:rPr>
          <w:sz w:val="23"/>
          <w:szCs w:val="23"/>
        </w:rPr>
        <w:t xml:space="preserve"> nº  – </w:t>
      </w:r>
      <w:r>
        <w:rPr>
          <w:sz w:val="23"/>
          <w:szCs w:val="23"/>
        </w:rPr>
        <w:t xml:space="preserve">                  </w:t>
      </w:r>
      <w:r w:rsidRPr="00777F8E">
        <w:rPr>
          <w:sz w:val="23"/>
          <w:szCs w:val="23"/>
        </w:rPr>
        <w:t xml:space="preserve">, representada pelo </w:t>
      </w:r>
      <w:r w:rsidRPr="0039107F">
        <w:rPr>
          <w:bCs/>
          <w:sz w:val="23"/>
          <w:szCs w:val="23"/>
        </w:rPr>
        <w:t>Sr.</w:t>
      </w:r>
      <w:r w:rsidRPr="0039107F">
        <w:rPr>
          <w:b/>
          <w:bCs/>
          <w:sz w:val="23"/>
          <w:szCs w:val="23"/>
        </w:rPr>
        <w:t xml:space="preserve"> </w:t>
      </w:r>
      <w:r>
        <w:rPr>
          <w:b/>
          <w:bCs/>
          <w:sz w:val="23"/>
          <w:szCs w:val="23"/>
        </w:rPr>
        <w:t xml:space="preserve">                    </w:t>
      </w:r>
      <w:r w:rsidRPr="0039107F">
        <w:rPr>
          <w:sz w:val="23"/>
          <w:szCs w:val="23"/>
        </w:rPr>
        <w:t xml:space="preserve">brasileiro, </w:t>
      </w:r>
      <w:r>
        <w:rPr>
          <w:sz w:val="23"/>
          <w:szCs w:val="23"/>
        </w:rPr>
        <w:t xml:space="preserve">           </w:t>
      </w:r>
      <w:r w:rsidRPr="0039107F">
        <w:rPr>
          <w:sz w:val="23"/>
          <w:szCs w:val="23"/>
        </w:rPr>
        <w:t xml:space="preserve">, </w:t>
      </w:r>
      <w:r w:rsidRPr="0039107F">
        <w:rPr>
          <w:b/>
          <w:sz w:val="23"/>
          <w:szCs w:val="23"/>
        </w:rPr>
        <w:t xml:space="preserve"> </w:t>
      </w:r>
      <w:r>
        <w:rPr>
          <w:sz w:val="23"/>
          <w:szCs w:val="23"/>
        </w:rPr>
        <w:t xml:space="preserve">CPF nº            </w:t>
      </w:r>
      <w:r w:rsidRPr="0039107F">
        <w:rPr>
          <w:sz w:val="23"/>
          <w:szCs w:val="23"/>
        </w:rPr>
        <w:t xml:space="preserve"> e RG nº </w:t>
      </w:r>
      <w:r>
        <w:rPr>
          <w:sz w:val="23"/>
          <w:szCs w:val="23"/>
        </w:rPr>
        <w:t xml:space="preserve">     </w:t>
      </w:r>
      <w:r w:rsidRPr="00777F8E">
        <w:rPr>
          <w:sz w:val="23"/>
          <w:szCs w:val="23"/>
        </w:rPr>
        <w:t xml:space="preserve"> a seguir denominada</w:t>
      </w:r>
      <w:r w:rsidRPr="00777F8E">
        <w:rPr>
          <w:b/>
          <w:sz w:val="23"/>
          <w:szCs w:val="23"/>
        </w:rPr>
        <w:t xml:space="preserve"> CONTRATADA</w:t>
      </w:r>
      <w:r w:rsidRPr="00777F8E">
        <w:rPr>
          <w:sz w:val="23"/>
          <w:szCs w:val="23"/>
        </w:rPr>
        <w:t>, tem entre si justo e acertado, com inteira sujeição à Lei nº 14.133/21 e suas alterações, mediante cláusulas e condições, a saber:</w:t>
      </w:r>
    </w:p>
    <w:p w:rsidR="00F91FDB" w:rsidRPr="00777F8E" w:rsidRDefault="00F91FDB" w:rsidP="00F91FDB">
      <w:pPr>
        <w:jc w:val="both"/>
        <w:rPr>
          <w:sz w:val="23"/>
          <w:szCs w:val="23"/>
        </w:rPr>
      </w:pPr>
    </w:p>
    <w:p w:rsidR="00F91FDB" w:rsidRPr="00777F8E" w:rsidRDefault="00F91FDB" w:rsidP="00F91FDB">
      <w:pPr>
        <w:jc w:val="both"/>
        <w:rPr>
          <w:sz w:val="23"/>
          <w:szCs w:val="23"/>
        </w:rPr>
      </w:pPr>
      <w:r w:rsidRPr="00777F8E">
        <w:rPr>
          <w:b/>
          <w:sz w:val="23"/>
          <w:szCs w:val="23"/>
        </w:rPr>
        <w:t>CLÁUSULA PRIMEIRA – DO OBJETO</w:t>
      </w:r>
    </w:p>
    <w:p w:rsidR="00F91FDB" w:rsidRPr="00777F8E" w:rsidRDefault="00F91FDB" w:rsidP="00F91FDB">
      <w:pPr>
        <w:jc w:val="both"/>
        <w:rPr>
          <w:sz w:val="23"/>
          <w:szCs w:val="23"/>
        </w:rPr>
      </w:pPr>
    </w:p>
    <w:p w:rsidR="00F91FDB" w:rsidRPr="00777F8E" w:rsidRDefault="00F91FDB" w:rsidP="00F91FDB">
      <w:pPr>
        <w:jc w:val="both"/>
        <w:rPr>
          <w:sz w:val="23"/>
          <w:szCs w:val="23"/>
        </w:rPr>
      </w:pPr>
      <w:r w:rsidRPr="00777F8E">
        <w:rPr>
          <w:b/>
          <w:sz w:val="23"/>
          <w:szCs w:val="23"/>
        </w:rPr>
        <w:t>1.1 -</w:t>
      </w:r>
      <w:r w:rsidRPr="00777F8E">
        <w:rPr>
          <w:sz w:val="23"/>
          <w:szCs w:val="23"/>
        </w:rPr>
        <w:t xml:space="preserve"> O Contrato é celebrado em complemento ao processo de Dispensa de Licitação nº </w:t>
      </w:r>
      <w:r>
        <w:rPr>
          <w:sz w:val="23"/>
          <w:szCs w:val="23"/>
        </w:rPr>
        <w:t>017/2023</w:t>
      </w:r>
      <w:r w:rsidRPr="00777F8E">
        <w:rPr>
          <w:sz w:val="23"/>
          <w:szCs w:val="23"/>
        </w:rPr>
        <w:t xml:space="preserve">, ao qual este fica vinculado para todos os efeitos, juntamente com a proposta da CONTRATADA, e que tem por objeto a contratação de empresa especializada para a </w:t>
      </w:r>
      <w:r w:rsidRPr="00777F8E">
        <w:rPr>
          <w:sz w:val="23"/>
          <w:szCs w:val="23"/>
          <w:shd w:val="clear" w:color="auto" w:fill="FFFFFF"/>
        </w:rPr>
        <w:t>locação de solução informatizada</w:t>
      </w:r>
      <w:r w:rsidRPr="00777F8E">
        <w:rPr>
          <w:rStyle w:val="apple-converted-space"/>
          <w:sz w:val="23"/>
          <w:szCs w:val="23"/>
          <w:shd w:val="clear" w:color="auto" w:fill="FFFFFF"/>
        </w:rPr>
        <w:t> </w:t>
      </w:r>
      <w:r w:rsidRPr="00777F8E">
        <w:rPr>
          <w:sz w:val="23"/>
          <w:szCs w:val="23"/>
          <w:shd w:val="clear" w:color="auto" w:fill="FFFFFF"/>
        </w:rPr>
        <w:t>de gestão pública, incluindo suporte técnico, pelo período de 12 (doze) meses, conforme especificações do Termo de Referência</w:t>
      </w:r>
      <w:r w:rsidRPr="00777F8E">
        <w:rPr>
          <w:sz w:val="23"/>
          <w:szCs w:val="23"/>
        </w:rPr>
        <w:t xml:space="preserve">. </w:t>
      </w:r>
    </w:p>
    <w:p w:rsidR="00F91FDB" w:rsidRPr="00777F8E" w:rsidRDefault="00F91FDB" w:rsidP="00F91FDB">
      <w:pPr>
        <w:jc w:val="both"/>
        <w:rPr>
          <w:sz w:val="23"/>
          <w:szCs w:val="23"/>
        </w:rPr>
      </w:pPr>
      <w:r w:rsidRPr="00777F8E">
        <w:rPr>
          <w:sz w:val="23"/>
          <w:szCs w:val="23"/>
        </w:rPr>
        <w:t xml:space="preserve">1.1.1 - Os serviços contratados devem abranger as seguintes áreas da Câmara Municipal: </w:t>
      </w:r>
      <w:r w:rsidRPr="00777F8E">
        <w:rPr>
          <w:sz w:val="23"/>
          <w:szCs w:val="23"/>
          <w:shd w:val="clear" w:color="auto" w:fill="FFFFFF"/>
        </w:rPr>
        <w:t>Contabilidade Pública, Tesouraria, Planejamento e Execução Orçamentária, Patrimônio Público, Almoxarifado, Compras, Licitações e Contratos, Pessoal e Folha de Pagamento</w:t>
      </w:r>
      <w:r>
        <w:rPr>
          <w:sz w:val="23"/>
          <w:szCs w:val="23"/>
          <w:shd w:val="clear" w:color="auto" w:fill="FFFFFF"/>
        </w:rPr>
        <w:t>, obras (quando for o caso),</w:t>
      </w:r>
      <w:r w:rsidRPr="00777F8E">
        <w:rPr>
          <w:sz w:val="23"/>
          <w:szCs w:val="23"/>
          <w:shd w:val="clear" w:color="auto" w:fill="FFFFFF"/>
        </w:rPr>
        <w:t xml:space="preserve"> Portal da Transparência e Acesso à Informaç</w:t>
      </w:r>
      <w:r>
        <w:rPr>
          <w:sz w:val="23"/>
          <w:szCs w:val="23"/>
          <w:shd w:val="clear" w:color="auto" w:fill="FFFFFF"/>
        </w:rPr>
        <w:t xml:space="preserve">ão; bem como envio das informações aos sistemas </w:t>
      </w:r>
      <w:proofErr w:type="gramStart"/>
      <w:r>
        <w:rPr>
          <w:sz w:val="23"/>
          <w:szCs w:val="23"/>
          <w:shd w:val="clear" w:color="auto" w:fill="FFFFFF"/>
        </w:rPr>
        <w:t>informatizados do TCEMG (SICOM), E-Social</w:t>
      </w:r>
      <w:proofErr w:type="gramEnd"/>
      <w:r>
        <w:rPr>
          <w:sz w:val="23"/>
          <w:szCs w:val="23"/>
          <w:shd w:val="clear" w:color="auto" w:fill="FFFFFF"/>
        </w:rPr>
        <w:t xml:space="preserve"> e outros.</w:t>
      </w:r>
    </w:p>
    <w:p w:rsidR="00F91FDB" w:rsidRPr="00777F8E" w:rsidRDefault="00F91FDB" w:rsidP="00F91FDB">
      <w:pPr>
        <w:jc w:val="both"/>
        <w:rPr>
          <w:sz w:val="23"/>
          <w:szCs w:val="23"/>
        </w:rPr>
      </w:pPr>
      <w:r w:rsidRPr="00777F8E">
        <w:rPr>
          <w:sz w:val="23"/>
          <w:szCs w:val="23"/>
          <w:shd w:val="clear" w:color="auto" w:fill="FFFFFF"/>
        </w:rPr>
        <w:t xml:space="preserve">1.1.2 - Ainda, </w:t>
      </w:r>
      <w:proofErr w:type="gramStart"/>
      <w:r w:rsidRPr="00777F8E">
        <w:rPr>
          <w:sz w:val="23"/>
          <w:szCs w:val="23"/>
          <w:shd w:val="clear" w:color="auto" w:fill="FFFFFF"/>
        </w:rPr>
        <w:t>será</w:t>
      </w:r>
      <w:proofErr w:type="gramEnd"/>
      <w:r w:rsidRPr="00777F8E">
        <w:rPr>
          <w:sz w:val="23"/>
          <w:szCs w:val="23"/>
          <w:shd w:val="clear" w:color="auto" w:fill="FFFFFF"/>
        </w:rPr>
        <w:t xml:space="preserve"> contemplada por esta contratação os seguintes serviços complementares: serviços de implantação da solução informatiza, migração da base de dados existente, apoio técnico a distância, atualizações e manutenções (preventivas, corretivas e evolutivas), treinamento de usuários, apoio técnico presencial e suporte técnico</w:t>
      </w:r>
    </w:p>
    <w:p w:rsidR="00F91FDB" w:rsidRPr="00777F8E" w:rsidRDefault="00F91FDB" w:rsidP="00F91FDB">
      <w:pPr>
        <w:jc w:val="both"/>
        <w:rPr>
          <w:b/>
          <w:sz w:val="23"/>
          <w:szCs w:val="23"/>
        </w:rPr>
      </w:pPr>
    </w:p>
    <w:p w:rsidR="00F91FDB" w:rsidRPr="00777F8E" w:rsidRDefault="00F91FDB" w:rsidP="00F91FDB">
      <w:pPr>
        <w:jc w:val="both"/>
        <w:rPr>
          <w:sz w:val="23"/>
          <w:szCs w:val="23"/>
        </w:rPr>
      </w:pPr>
      <w:r w:rsidRPr="00777F8E">
        <w:rPr>
          <w:b/>
          <w:sz w:val="23"/>
          <w:szCs w:val="23"/>
        </w:rPr>
        <w:t>1.2 -</w:t>
      </w:r>
      <w:r w:rsidRPr="00777F8E">
        <w:rPr>
          <w:sz w:val="23"/>
          <w:szCs w:val="23"/>
        </w:rPr>
        <w:t xml:space="preserve"> A prestação dos serviços ora contratados obedecerá ao estipulado neste Contrato, bem como as obrigações assumidas pela CONTRATADA em sua proposta comercial, a qual, independentemente de transcrição, faz parte integrante e complementar deste instrumento.</w:t>
      </w:r>
    </w:p>
    <w:p w:rsidR="00F91FDB" w:rsidRPr="00777F8E" w:rsidRDefault="00F91FDB" w:rsidP="00F91FDB">
      <w:pPr>
        <w:pStyle w:val="Corpodetexto21"/>
        <w:rPr>
          <w:b/>
          <w:sz w:val="23"/>
          <w:szCs w:val="23"/>
        </w:rPr>
      </w:pPr>
    </w:p>
    <w:p w:rsidR="00F91FDB" w:rsidRPr="00777F8E" w:rsidRDefault="00F91FDB" w:rsidP="00F91FDB">
      <w:pPr>
        <w:pStyle w:val="Corpodetexto21"/>
        <w:rPr>
          <w:sz w:val="23"/>
          <w:szCs w:val="23"/>
        </w:rPr>
      </w:pPr>
      <w:r w:rsidRPr="00777F8E">
        <w:rPr>
          <w:b/>
          <w:sz w:val="23"/>
          <w:szCs w:val="23"/>
        </w:rPr>
        <w:t>1.3 -</w:t>
      </w:r>
      <w:r w:rsidRPr="00777F8E">
        <w:rPr>
          <w:sz w:val="23"/>
          <w:szCs w:val="23"/>
        </w:rPr>
        <w:t xml:space="preserve"> A CONTRATADA declara que sua proposta contempla todos os elementos necessários à fiel execução dos serviços, não podendo alegar, durante a execução contratual, a falta de algum elemento necessário à perfeita prestação do objeto licitado.</w:t>
      </w:r>
    </w:p>
    <w:p w:rsidR="00F91FDB" w:rsidRPr="00777F8E" w:rsidRDefault="00F91FDB" w:rsidP="00F91FDB">
      <w:pPr>
        <w:pStyle w:val="Corpodetexto21"/>
        <w:rPr>
          <w:sz w:val="23"/>
          <w:szCs w:val="23"/>
        </w:rPr>
      </w:pPr>
    </w:p>
    <w:p w:rsidR="00F91FDB" w:rsidRPr="00777F8E" w:rsidRDefault="00F91FDB" w:rsidP="00F91FDB">
      <w:pPr>
        <w:pStyle w:val="Corpodetexto21"/>
        <w:rPr>
          <w:sz w:val="23"/>
          <w:szCs w:val="23"/>
        </w:rPr>
      </w:pPr>
      <w:r w:rsidRPr="00777F8E">
        <w:rPr>
          <w:b/>
          <w:sz w:val="23"/>
          <w:szCs w:val="23"/>
        </w:rPr>
        <w:t>1.4 -</w:t>
      </w:r>
      <w:r w:rsidRPr="00777F8E">
        <w:rPr>
          <w:sz w:val="23"/>
          <w:szCs w:val="23"/>
        </w:rPr>
        <w:t xml:space="preserve"> Os serviços deverão estar em conformidade com a Lei nº. 8.078, de 11 de setembro de 1990, dispõe sobre as normas de proteção e defesa do consumidor, de ordem pública e interesse social, nos termos dos art. 5°, inciso XXXII, 170, inciso V, da Constituição Federal.</w:t>
      </w:r>
    </w:p>
    <w:p w:rsidR="00F91FDB" w:rsidRDefault="00F91FDB" w:rsidP="00F91FDB">
      <w:pPr>
        <w:pStyle w:val="Corpodetexto21"/>
        <w:rPr>
          <w:b/>
          <w:sz w:val="23"/>
          <w:szCs w:val="23"/>
        </w:rPr>
      </w:pPr>
    </w:p>
    <w:p w:rsidR="00F91FDB" w:rsidRDefault="00F91FDB" w:rsidP="00F91FDB">
      <w:pPr>
        <w:pStyle w:val="Corpodetexto21"/>
        <w:rPr>
          <w:b/>
          <w:sz w:val="23"/>
          <w:szCs w:val="23"/>
        </w:rPr>
      </w:pPr>
    </w:p>
    <w:p w:rsidR="00F91FDB" w:rsidRDefault="00F91FDB" w:rsidP="00F91FDB">
      <w:pPr>
        <w:pStyle w:val="Corpodetexto21"/>
        <w:rPr>
          <w:b/>
          <w:sz w:val="23"/>
          <w:szCs w:val="23"/>
        </w:rPr>
      </w:pPr>
    </w:p>
    <w:p w:rsidR="00F91FDB" w:rsidRPr="00777F8E" w:rsidRDefault="00F91FDB" w:rsidP="00F91FDB">
      <w:pPr>
        <w:pStyle w:val="Corpodetexto21"/>
        <w:rPr>
          <w:b/>
          <w:sz w:val="23"/>
          <w:szCs w:val="23"/>
        </w:rPr>
      </w:pPr>
    </w:p>
    <w:p w:rsidR="00F91FDB" w:rsidRPr="00777F8E" w:rsidRDefault="00F91FDB" w:rsidP="00F91FDB">
      <w:pPr>
        <w:pStyle w:val="Corpodetexto21"/>
        <w:rPr>
          <w:sz w:val="23"/>
          <w:szCs w:val="23"/>
        </w:rPr>
      </w:pPr>
      <w:r w:rsidRPr="00777F8E">
        <w:rPr>
          <w:b/>
          <w:sz w:val="23"/>
          <w:szCs w:val="23"/>
        </w:rPr>
        <w:t>CLÁUSULA SEGUNDA – DAS OBRIGAÇÕES DA CONTRATANTE</w:t>
      </w:r>
    </w:p>
    <w:p w:rsidR="00F91FDB" w:rsidRPr="00777F8E" w:rsidRDefault="00F91FDB" w:rsidP="00F91FDB">
      <w:pPr>
        <w:pStyle w:val="Corpodetexto21"/>
        <w:rPr>
          <w:sz w:val="23"/>
          <w:szCs w:val="23"/>
        </w:rPr>
      </w:pPr>
    </w:p>
    <w:p w:rsidR="00F91FDB" w:rsidRPr="00777F8E" w:rsidRDefault="00F91FDB" w:rsidP="00F91FDB">
      <w:pPr>
        <w:pStyle w:val="Corpodetexto21"/>
        <w:rPr>
          <w:sz w:val="23"/>
          <w:szCs w:val="23"/>
        </w:rPr>
      </w:pPr>
      <w:r w:rsidRPr="00777F8E">
        <w:rPr>
          <w:b/>
          <w:sz w:val="23"/>
          <w:szCs w:val="23"/>
        </w:rPr>
        <w:t>2.1 -</w:t>
      </w:r>
      <w:r w:rsidRPr="00777F8E">
        <w:rPr>
          <w:sz w:val="23"/>
          <w:szCs w:val="23"/>
        </w:rPr>
        <w:t xml:space="preserve"> A CONTRATANTE, além do disposto no Termo de Referência, se obriga a:</w:t>
      </w:r>
    </w:p>
    <w:p w:rsidR="00F91FDB" w:rsidRPr="00777F8E" w:rsidRDefault="00F91FDB" w:rsidP="00F91FDB">
      <w:pPr>
        <w:pStyle w:val="Corpodetexto21"/>
        <w:rPr>
          <w:sz w:val="23"/>
          <w:szCs w:val="23"/>
        </w:rPr>
      </w:pPr>
      <w:r w:rsidRPr="00777F8E">
        <w:rPr>
          <w:sz w:val="23"/>
          <w:szCs w:val="23"/>
        </w:rPr>
        <w:t xml:space="preserve">a) Designar servidores para as atividades de fiscalização dos serviços previstos e do fornecimento executado, </w:t>
      </w:r>
      <w:proofErr w:type="gramStart"/>
      <w:r w:rsidRPr="00777F8E">
        <w:rPr>
          <w:sz w:val="23"/>
          <w:szCs w:val="23"/>
        </w:rPr>
        <w:t>dirimindo dúvidas</w:t>
      </w:r>
      <w:proofErr w:type="gramEnd"/>
      <w:r w:rsidRPr="00777F8E">
        <w:rPr>
          <w:sz w:val="23"/>
          <w:szCs w:val="23"/>
        </w:rPr>
        <w:t xml:space="preserve"> da CONTRATADA, cumprindo e fazendo cumprir o disposto nas especificações técnicas;</w:t>
      </w:r>
    </w:p>
    <w:p w:rsidR="00F91FDB" w:rsidRPr="00777F8E" w:rsidRDefault="00F91FDB" w:rsidP="00F91FDB">
      <w:pPr>
        <w:pStyle w:val="Corpodetexto21"/>
        <w:rPr>
          <w:sz w:val="23"/>
          <w:szCs w:val="23"/>
        </w:rPr>
      </w:pPr>
      <w:r w:rsidRPr="00777F8E">
        <w:rPr>
          <w:sz w:val="23"/>
          <w:szCs w:val="23"/>
        </w:rPr>
        <w:t>b) Rejeitar, no todo ou em parte, os serviços ou materiais entregues em desacordo com as obrigações assumidas pela CONTRATADA;</w:t>
      </w:r>
    </w:p>
    <w:p w:rsidR="00F91FDB" w:rsidRPr="00777F8E" w:rsidRDefault="00F91FDB" w:rsidP="00F91FDB">
      <w:pPr>
        <w:pStyle w:val="Corpodetexto21"/>
        <w:rPr>
          <w:sz w:val="23"/>
          <w:szCs w:val="23"/>
        </w:rPr>
      </w:pPr>
      <w:r w:rsidRPr="00777F8E">
        <w:rPr>
          <w:sz w:val="23"/>
          <w:szCs w:val="23"/>
        </w:rPr>
        <w:t>c) Efetuar o pagamento nas condições e prazos pactuados.</w:t>
      </w:r>
    </w:p>
    <w:p w:rsidR="00F91FDB" w:rsidRPr="00777F8E" w:rsidRDefault="00F91FDB" w:rsidP="00F91FDB">
      <w:pPr>
        <w:pStyle w:val="Corpodetexto21"/>
        <w:rPr>
          <w:sz w:val="23"/>
          <w:szCs w:val="23"/>
        </w:rPr>
      </w:pPr>
    </w:p>
    <w:p w:rsidR="00F91FDB" w:rsidRPr="00777F8E" w:rsidRDefault="00F91FDB" w:rsidP="00F91FDB">
      <w:pPr>
        <w:pStyle w:val="Corpodetexto21"/>
        <w:rPr>
          <w:sz w:val="23"/>
          <w:szCs w:val="23"/>
        </w:rPr>
      </w:pPr>
      <w:r w:rsidRPr="00777F8E">
        <w:rPr>
          <w:b/>
          <w:sz w:val="23"/>
          <w:szCs w:val="23"/>
        </w:rPr>
        <w:t>2.1 -</w:t>
      </w:r>
      <w:r w:rsidRPr="00777F8E">
        <w:rPr>
          <w:sz w:val="23"/>
          <w:szCs w:val="23"/>
        </w:rPr>
        <w:t xml:space="preserve"> A CONTRATANTE exercerá o direito de acompanhamento e fiscalização dos serviços e fornecimentos, com registro de falhas e sugestões corretivas através de servidor por ela designado.</w:t>
      </w:r>
    </w:p>
    <w:p w:rsidR="00F91FDB" w:rsidRPr="00777F8E" w:rsidRDefault="00F91FDB" w:rsidP="00F91FDB">
      <w:pPr>
        <w:jc w:val="both"/>
        <w:rPr>
          <w:sz w:val="23"/>
          <w:szCs w:val="23"/>
        </w:rPr>
      </w:pPr>
      <w:r w:rsidRPr="00777F8E">
        <w:rPr>
          <w:b/>
          <w:sz w:val="23"/>
          <w:szCs w:val="23"/>
        </w:rPr>
        <w:t>2.1.2 -</w:t>
      </w:r>
      <w:r w:rsidRPr="00777F8E">
        <w:rPr>
          <w:sz w:val="23"/>
          <w:szCs w:val="23"/>
        </w:rPr>
        <w:t xml:space="preserve"> O controle de qualidade será realizado de acordo com as características técnicas dos serviços contratados, sendo que em caso de não corresponder às exigências mencionadas, o serviço será rejeitado, ficando a CONTRATADA obrigada, no prazo máximo de 48 (quarenta e oito) horas, </w:t>
      </w:r>
      <w:proofErr w:type="gramStart"/>
      <w:r w:rsidRPr="00777F8E">
        <w:rPr>
          <w:sz w:val="23"/>
          <w:szCs w:val="23"/>
        </w:rPr>
        <w:t>à</w:t>
      </w:r>
      <w:proofErr w:type="gramEnd"/>
      <w:r w:rsidRPr="00777F8E">
        <w:rPr>
          <w:sz w:val="23"/>
          <w:szCs w:val="23"/>
        </w:rPr>
        <w:t xml:space="preserve"> adequá-lo às indicações do gestor do contrato, independentemente da aplicação das penalidades cabíveis.</w:t>
      </w:r>
    </w:p>
    <w:p w:rsidR="00F91FDB" w:rsidRPr="00777F8E" w:rsidRDefault="00F91FDB" w:rsidP="00F91FDB">
      <w:pPr>
        <w:pStyle w:val="Corpodetexto21"/>
        <w:rPr>
          <w:sz w:val="23"/>
          <w:szCs w:val="23"/>
        </w:rPr>
      </w:pPr>
      <w:r w:rsidRPr="00777F8E">
        <w:rPr>
          <w:b/>
          <w:sz w:val="23"/>
          <w:szCs w:val="23"/>
        </w:rPr>
        <w:t>2.1.3 -</w:t>
      </w:r>
      <w:r w:rsidRPr="00777F8E">
        <w:rPr>
          <w:sz w:val="23"/>
          <w:szCs w:val="23"/>
        </w:rPr>
        <w:t xml:space="preserve"> Poderão ser realizadas análises específicas em laboratório oficial ou particular para verificação da qualidade do serviço, cujas despesas correrão por conta da CONTRATADA.</w:t>
      </w:r>
    </w:p>
    <w:p w:rsidR="00F91FDB" w:rsidRPr="00777F8E" w:rsidRDefault="00F91FDB" w:rsidP="00F91FDB">
      <w:pPr>
        <w:pStyle w:val="Corpodetexto21"/>
        <w:rPr>
          <w:sz w:val="23"/>
          <w:szCs w:val="23"/>
        </w:rPr>
      </w:pPr>
    </w:p>
    <w:p w:rsidR="00F91FDB" w:rsidRPr="00777F8E" w:rsidRDefault="00F91FDB" w:rsidP="00F91FDB">
      <w:pPr>
        <w:pStyle w:val="Corpodetexto21"/>
        <w:rPr>
          <w:sz w:val="23"/>
          <w:szCs w:val="23"/>
        </w:rPr>
      </w:pPr>
      <w:r w:rsidRPr="00777F8E">
        <w:rPr>
          <w:b/>
          <w:sz w:val="23"/>
          <w:szCs w:val="23"/>
        </w:rPr>
        <w:t>2.2 -</w:t>
      </w:r>
      <w:r w:rsidRPr="00777F8E">
        <w:rPr>
          <w:sz w:val="23"/>
          <w:szCs w:val="23"/>
        </w:rPr>
        <w:t xml:space="preserve"> Estando os serviços em conformidade com o objeto contratado, o servidor responsável pela fiscalização dos serviços </w:t>
      </w:r>
      <w:proofErr w:type="spellStart"/>
      <w:r w:rsidRPr="00777F8E">
        <w:rPr>
          <w:sz w:val="23"/>
          <w:szCs w:val="23"/>
        </w:rPr>
        <w:t>vistará</w:t>
      </w:r>
      <w:proofErr w:type="spellEnd"/>
      <w:r w:rsidRPr="00777F8E">
        <w:rPr>
          <w:sz w:val="23"/>
          <w:szCs w:val="23"/>
        </w:rPr>
        <w:t xml:space="preserve"> no verso da nota fiscal/fatura o recebimento definitivamente dos serviços.</w:t>
      </w:r>
    </w:p>
    <w:p w:rsidR="00F91FDB" w:rsidRPr="00777F8E" w:rsidRDefault="00F91FDB" w:rsidP="00F91FDB">
      <w:pPr>
        <w:jc w:val="both"/>
        <w:rPr>
          <w:sz w:val="23"/>
          <w:szCs w:val="23"/>
        </w:rPr>
      </w:pPr>
      <w:r w:rsidRPr="00777F8E">
        <w:rPr>
          <w:b/>
          <w:sz w:val="23"/>
          <w:szCs w:val="23"/>
        </w:rPr>
        <w:t>2.2.1 -</w:t>
      </w:r>
      <w:r w:rsidRPr="00777F8E">
        <w:rPr>
          <w:sz w:val="23"/>
          <w:szCs w:val="23"/>
        </w:rPr>
        <w:t xml:space="preserve"> Em </w:t>
      </w:r>
      <w:r w:rsidRPr="00777F8E">
        <w:rPr>
          <w:bCs/>
          <w:sz w:val="23"/>
          <w:szCs w:val="23"/>
        </w:rPr>
        <w:t>havendo discrepância entre o valor cobrado e os serviços efetivamente prestados, deverá o documento fiscal ser devolvido à CONTRATADA para que, no prazo de</w:t>
      </w:r>
      <w:r w:rsidRPr="00777F8E">
        <w:rPr>
          <w:sz w:val="23"/>
          <w:szCs w:val="23"/>
          <w:lang w:eastAsia="pt-BR"/>
        </w:rPr>
        <w:t xml:space="preserve"> até 05 (cinco) dias úteis, proceda a sua </w:t>
      </w:r>
      <w:r w:rsidRPr="00777F8E">
        <w:rPr>
          <w:bCs/>
          <w:sz w:val="23"/>
          <w:szCs w:val="23"/>
        </w:rPr>
        <w:t>adequada substituição.</w:t>
      </w:r>
    </w:p>
    <w:p w:rsidR="00F91FDB" w:rsidRPr="00777F8E" w:rsidRDefault="00F91FDB" w:rsidP="00F91FDB">
      <w:pPr>
        <w:jc w:val="both"/>
        <w:rPr>
          <w:bCs/>
          <w:sz w:val="23"/>
          <w:szCs w:val="23"/>
        </w:rPr>
      </w:pPr>
    </w:p>
    <w:p w:rsidR="00F91FDB" w:rsidRPr="00777F8E" w:rsidRDefault="00F91FDB" w:rsidP="00F91FDB">
      <w:pPr>
        <w:pStyle w:val="Corpodetexto21"/>
        <w:rPr>
          <w:sz w:val="23"/>
          <w:szCs w:val="23"/>
        </w:rPr>
      </w:pPr>
      <w:r w:rsidRPr="00777F8E">
        <w:rPr>
          <w:b/>
          <w:sz w:val="23"/>
          <w:szCs w:val="23"/>
        </w:rPr>
        <w:t>CLÁUSULA TERCEIRA – DAS OBRIGAÇÕES DA CONTRATADA</w:t>
      </w:r>
    </w:p>
    <w:p w:rsidR="00F91FDB" w:rsidRPr="00777F8E" w:rsidRDefault="00F91FDB" w:rsidP="00F91FDB">
      <w:pPr>
        <w:pStyle w:val="Corpodetexto21"/>
        <w:rPr>
          <w:sz w:val="23"/>
          <w:szCs w:val="23"/>
        </w:rPr>
      </w:pPr>
    </w:p>
    <w:p w:rsidR="00F91FDB" w:rsidRPr="00777F8E" w:rsidRDefault="00F91FDB" w:rsidP="00F91FDB">
      <w:pPr>
        <w:pStyle w:val="Corpodetexto21"/>
        <w:rPr>
          <w:sz w:val="23"/>
          <w:szCs w:val="23"/>
        </w:rPr>
      </w:pPr>
      <w:r w:rsidRPr="00777F8E">
        <w:rPr>
          <w:b/>
          <w:sz w:val="23"/>
          <w:szCs w:val="23"/>
        </w:rPr>
        <w:t>3.1 -</w:t>
      </w:r>
      <w:r w:rsidRPr="00777F8E">
        <w:rPr>
          <w:sz w:val="23"/>
          <w:szCs w:val="23"/>
        </w:rPr>
        <w:t xml:space="preserve"> A CONTRATADA se obriga, além de cumprir todos os encargos incidentes direta ou indiretamente sobre o objeto contratual e demais obrigações legais e regulamentares, a executar o objeto deste contrato em estrita observância às especificações técnicas exigidas, dentro dos parâmetros e rotinas estabelecidos, em especial ao disposto no Termo de Referência e, ainda, às condições apresentadas em sua proposta. </w:t>
      </w:r>
    </w:p>
    <w:p w:rsidR="00F91FDB" w:rsidRPr="00777F8E" w:rsidRDefault="00F91FDB" w:rsidP="00F91FDB">
      <w:pPr>
        <w:pStyle w:val="Corpodetexto21"/>
        <w:rPr>
          <w:sz w:val="23"/>
          <w:szCs w:val="23"/>
        </w:rPr>
      </w:pPr>
    </w:p>
    <w:p w:rsidR="00F91FDB" w:rsidRPr="00777F8E" w:rsidRDefault="00F91FDB" w:rsidP="00F91FDB">
      <w:pPr>
        <w:pStyle w:val="Corpodetexto21"/>
        <w:rPr>
          <w:sz w:val="23"/>
          <w:szCs w:val="23"/>
        </w:rPr>
      </w:pPr>
      <w:r w:rsidRPr="00777F8E">
        <w:rPr>
          <w:b/>
          <w:sz w:val="23"/>
          <w:szCs w:val="23"/>
        </w:rPr>
        <w:t>3.2 -</w:t>
      </w:r>
      <w:r w:rsidRPr="00777F8E">
        <w:rPr>
          <w:sz w:val="23"/>
          <w:szCs w:val="23"/>
        </w:rPr>
        <w:t xml:space="preserve"> Em caso de divergências entre o estipulado nos documentos descritos no item anterior, prevalecerá o </w:t>
      </w:r>
      <w:r>
        <w:rPr>
          <w:sz w:val="23"/>
          <w:szCs w:val="23"/>
        </w:rPr>
        <w:t>disposto no Termo de Referência e o Contrato.</w:t>
      </w:r>
    </w:p>
    <w:p w:rsidR="00F91FDB" w:rsidRPr="00777F8E" w:rsidRDefault="00F91FDB" w:rsidP="00F91FDB">
      <w:pPr>
        <w:pStyle w:val="Corpodetexto21"/>
        <w:rPr>
          <w:sz w:val="23"/>
          <w:szCs w:val="23"/>
        </w:rPr>
      </w:pPr>
      <w:r w:rsidRPr="00777F8E">
        <w:rPr>
          <w:b/>
          <w:sz w:val="23"/>
          <w:szCs w:val="23"/>
        </w:rPr>
        <w:t>3.2.1 -</w:t>
      </w:r>
      <w:r w:rsidRPr="00777F8E">
        <w:rPr>
          <w:sz w:val="23"/>
          <w:szCs w:val="23"/>
        </w:rPr>
        <w:t xml:space="preserve"> Aplicar-se-á a Lei nº 14.133/21 e suas alterações, para o esclarecimento dos casos por ventura omissos neste Termo de Contrato.</w:t>
      </w:r>
    </w:p>
    <w:p w:rsidR="00F91FDB" w:rsidRPr="00777F8E" w:rsidRDefault="00F91FDB" w:rsidP="00F91FDB">
      <w:pPr>
        <w:pStyle w:val="Corpodetexto21"/>
        <w:rPr>
          <w:sz w:val="23"/>
          <w:szCs w:val="23"/>
        </w:rPr>
      </w:pPr>
    </w:p>
    <w:p w:rsidR="00F91FDB" w:rsidRPr="0039107F" w:rsidRDefault="00F91FDB" w:rsidP="00F91FDB">
      <w:pPr>
        <w:pStyle w:val="Corpodetexto21"/>
        <w:rPr>
          <w:sz w:val="23"/>
          <w:szCs w:val="23"/>
        </w:rPr>
      </w:pPr>
      <w:r w:rsidRPr="0039107F">
        <w:rPr>
          <w:b/>
          <w:sz w:val="23"/>
          <w:szCs w:val="23"/>
        </w:rPr>
        <w:t>3.3 -</w:t>
      </w:r>
      <w:r w:rsidRPr="0039107F">
        <w:rPr>
          <w:sz w:val="23"/>
          <w:szCs w:val="23"/>
        </w:rPr>
        <w:t xml:space="preserve"> A CONTRATADA deverá realizar a ativação dos serviços no início da vigência deste Contrato.</w:t>
      </w:r>
    </w:p>
    <w:p w:rsidR="00F91FDB" w:rsidRPr="00777F8E" w:rsidRDefault="00F91FDB" w:rsidP="00F91FDB">
      <w:pPr>
        <w:pStyle w:val="Corpodetexto21"/>
        <w:rPr>
          <w:sz w:val="23"/>
          <w:szCs w:val="23"/>
        </w:rPr>
      </w:pPr>
      <w:r w:rsidRPr="00777F8E">
        <w:rPr>
          <w:b/>
          <w:sz w:val="23"/>
          <w:szCs w:val="23"/>
        </w:rPr>
        <w:lastRenderedPageBreak/>
        <w:t>3.3.1 -</w:t>
      </w:r>
      <w:r w:rsidRPr="00777F8E">
        <w:rPr>
          <w:sz w:val="23"/>
          <w:szCs w:val="23"/>
        </w:rPr>
        <w:t xml:space="preserve"> Deverá a CONTRATADA, no prazo máximo de 48 (quarenta e oito) horas, atender às solicitações da CONTRATANTE quanto às correções e adequações dos serviços, bem como ao fornecimento de informações.</w:t>
      </w:r>
    </w:p>
    <w:p w:rsidR="00F91FDB" w:rsidRPr="00777F8E" w:rsidRDefault="00F91FDB" w:rsidP="00F91FDB">
      <w:pPr>
        <w:pStyle w:val="Corpodetexto"/>
        <w:spacing w:after="0"/>
        <w:jc w:val="both"/>
        <w:rPr>
          <w:sz w:val="23"/>
          <w:szCs w:val="23"/>
        </w:rPr>
      </w:pPr>
      <w:r w:rsidRPr="00777F8E">
        <w:rPr>
          <w:b/>
          <w:sz w:val="23"/>
          <w:szCs w:val="23"/>
        </w:rPr>
        <w:t>3.3.2 -</w:t>
      </w:r>
      <w:r w:rsidRPr="00777F8E">
        <w:rPr>
          <w:sz w:val="23"/>
          <w:szCs w:val="23"/>
        </w:rPr>
        <w:t xml:space="preserve"> O período em que os serviços permanecerem indisponíveis para uso será descontado do pagamento mensal.</w:t>
      </w:r>
    </w:p>
    <w:p w:rsidR="00F91FDB" w:rsidRPr="00777F8E" w:rsidRDefault="00F91FDB" w:rsidP="00F91FDB">
      <w:pPr>
        <w:pStyle w:val="Corpodetexto21"/>
        <w:rPr>
          <w:sz w:val="23"/>
          <w:szCs w:val="23"/>
        </w:rPr>
      </w:pPr>
    </w:p>
    <w:p w:rsidR="00F91FDB" w:rsidRPr="00777F8E" w:rsidRDefault="00F91FDB" w:rsidP="00F91FDB">
      <w:pPr>
        <w:pStyle w:val="Corpodetexto21"/>
        <w:rPr>
          <w:sz w:val="23"/>
          <w:szCs w:val="23"/>
        </w:rPr>
      </w:pPr>
      <w:r w:rsidRPr="00777F8E">
        <w:rPr>
          <w:b/>
          <w:sz w:val="23"/>
          <w:szCs w:val="23"/>
        </w:rPr>
        <w:t xml:space="preserve">3.4 - </w:t>
      </w:r>
      <w:r w:rsidRPr="00777F8E">
        <w:rPr>
          <w:sz w:val="23"/>
          <w:szCs w:val="23"/>
        </w:rPr>
        <w:t>A</w:t>
      </w:r>
      <w:r w:rsidRPr="00777F8E">
        <w:rPr>
          <w:b/>
          <w:sz w:val="23"/>
          <w:szCs w:val="23"/>
        </w:rPr>
        <w:t xml:space="preserve"> </w:t>
      </w:r>
      <w:r w:rsidRPr="00777F8E">
        <w:rPr>
          <w:sz w:val="23"/>
          <w:szCs w:val="23"/>
        </w:rPr>
        <w:t>CONTRATADA responderá integralmente pelos danos causados a terceiros e ao patrimônio público, em decorrência de ação ou omissão de seus empregados ou de seus prepostos, não se excluindo ou reduzindo essa responsabilidade em razão da fiscalização ou do acompanhamento realizado pela CONTRATANTE.</w:t>
      </w:r>
    </w:p>
    <w:p w:rsidR="00F91FDB" w:rsidRPr="00777F8E" w:rsidRDefault="00F91FDB" w:rsidP="00F91FDB">
      <w:pPr>
        <w:pStyle w:val="Corpodetexto21"/>
        <w:rPr>
          <w:sz w:val="23"/>
          <w:szCs w:val="23"/>
        </w:rPr>
      </w:pPr>
    </w:p>
    <w:p w:rsidR="00F91FDB" w:rsidRPr="00777F8E" w:rsidRDefault="00F91FDB" w:rsidP="00F91FDB">
      <w:pPr>
        <w:pStyle w:val="Corpodetexto21"/>
        <w:rPr>
          <w:sz w:val="23"/>
          <w:szCs w:val="23"/>
        </w:rPr>
      </w:pPr>
      <w:r w:rsidRPr="00777F8E">
        <w:rPr>
          <w:b/>
          <w:sz w:val="23"/>
          <w:szCs w:val="23"/>
        </w:rPr>
        <w:t xml:space="preserve">3.5 - </w:t>
      </w:r>
      <w:r w:rsidRPr="00777F8E">
        <w:rPr>
          <w:sz w:val="23"/>
          <w:szCs w:val="23"/>
        </w:rPr>
        <w:t>Deverá a CONTRATADA</w:t>
      </w:r>
      <w:r w:rsidRPr="00777F8E">
        <w:rPr>
          <w:b/>
          <w:sz w:val="23"/>
          <w:szCs w:val="23"/>
        </w:rPr>
        <w:t xml:space="preserve"> </w:t>
      </w:r>
      <w:r w:rsidRPr="00777F8E">
        <w:rPr>
          <w:sz w:val="23"/>
          <w:szCs w:val="23"/>
        </w:rPr>
        <w:t>assumir a responsabilidade por todos os encargos previdenciários e obrigações sociais previstas na legislação social e trabalhista em vigor, obrigando-se a saldá-los na época própria, vez que os seus empregados não manterão nenhum vínculo empregatício com a CONTRATANTE.</w:t>
      </w:r>
    </w:p>
    <w:p w:rsidR="00F91FDB" w:rsidRPr="00777F8E" w:rsidRDefault="00F91FDB" w:rsidP="00F91FDB">
      <w:pPr>
        <w:pStyle w:val="Corpodetexto21"/>
        <w:rPr>
          <w:sz w:val="23"/>
          <w:szCs w:val="23"/>
        </w:rPr>
      </w:pPr>
      <w:r w:rsidRPr="00777F8E">
        <w:rPr>
          <w:b/>
          <w:sz w:val="23"/>
          <w:szCs w:val="23"/>
        </w:rPr>
        <w:t xml:space="preserve">3.5.1 - </w:t>
      </w:r>
      <w:r w:rsidRPr="00777F8E">
        <w:rPr>
          <w:sz w:val="23"/>
          <w:szCs w:val="23"/>
        </w:rPr>
        <w:t>Todos os encargos de possível demanda trabalhista, cível ou penal, relacionados ao fornecimento do serviço, originariamente ou vinculada por prevenção, conexão ou contingência, será de exclusiva responsabilidade da CONTRATADA, assumindo, ainda, a responsabilidade pelos encargos fiscais e comerciais resultantes da adjudicação deste processo de contratação.</w:t>
      </w:r>
    </w:p>
    <w:p w:rsidR="00F91FDB" w:rsidRPr="00777F8E" w:rsidRDefault="00F91FDB" w:rsidP="00F91FDB">
      <w:pPr>
        <w:pStyle w:val="Corpodetexto21"/>
        <w:rPr>
          <w:sz w:val="23"/>
          <w:szCs w:val="23"/>
        </w:rPr>
      </w:pPr>
    </w:p>
    <w:p w:rsidR="00F91FDB" w:rsidRPr="00777F8E" w:rsidRDefault="00F91FDB" w:rsidP="00F91FDB">
      <w:pPr>
        <w:pStyle w:val="Corpodetexto21"/>
        <w:rPr>
          <w:sz w:val="23"/>
          <w:szCs w:val="23"/>
        </w:rPr>
      </w:pPr>
      <w:r w:rsidRPr="00777F8E">
        <w:rPr>
          <w:b/>
          <w:sz w:val="23"/>
          <w:szCs w:val="23"/>
        </w:rPr>
        <w:t xml:space="preserve">3.6 - </w:t>
      </w:r>
      <w:r w:rsidRPr="00777F8E">
        <w:rPr>
          <w:sz w:val="23"/>
          <w:szCs w:val="23"/>
        </w:rPr>
        <w:t>Deverá a CONTRATADA manter o mais rigoroso sigilo sobre quaisquer dados, informações, documentos e especificações do CONTRATANTE que venha a ter acesso em razão da execução do serviço, não podendo, sob qualquer pretexto, revelá-los, divulgá-los, reproduzi-los ou deles dar conhecimento a quaisquer terceiros.</w:t>
      </w:r>
    </w:p>
    <w:p w:rsidR="00F91FDB" w:rsidRPr="00777F8E" w:rsidRDefault="00F91FDB" w:rsidP="00F91FDB">
      <w:pPr>
        <w:pStyle w:val="Corpodetexto21"/>
        <w:rPr>
          <w:b/>
          <w:sz w:val="23"/>
          <w:szCs w:val="23"/>
        </w:rPr>
      </w:pPr>
    </w:p>
    <w:p w:rsidR="00F91FDB" w:rsidRPr="00777F8E" w:rsidRDefault="00F91FDB" w:rsidP="00F91FDB">
      <w:pPr>
        <w:pStyle w:val="Corpodetexto21"/>
        <w:rPr>
          <w:sz w:val="23"/>
          <w:szCs w:val="23"/>
        </w:rPr>
      </w:pPr>
      <w:r w:rsidRPr="00777F8E">
        <w:rPr>
          <w:b/>
          <w:sz w:val="23"/>
          <w:szCs w:val="23"/>
        </w:rPr>
        <w:t>CLÁUSULA QUARTA – DO VALOR E DO PAGAMENTO</w:t>
      </w:r>
    </w:p>
    <w:p w:rsidR="00F91FDB" w:rsidRPr="00777F8E" w:rsidRDefault="00F91FDB" w:rsidP="00F91FDB">
      <w:pPr>
        <w:pStyle w:val="Corpodetexto21"/>
        <w:rPr>
          <w:b/>
          <w:sz w:val="23"/>
          <w:szCs w:val="23"/>
        </w:rPr>
      </w:pPr>
    </w:p>
    <w:p w:rsidR="00F91FDB" w:rsidRPr="00777F8E" w:rsidRDefault="00F91FDB" w:rsidP="00F91FDB">
      <w:pPr>
        <w:pStyle w:val="Corpodetexto21"/>
        <w:rPr>
          <w:sz w:val="23"/>
          <w:szCs w:val="23"/>
        </w:rPr>
      </w:pPr>
      <w:r w:rsidRPr="00777F8E">
        <w:rPr>
          <w:b/>
          <w:sz w:val="23"/>
          <w:szCs w:val="23"/>
        </w:rPr>
        <w:t>4.1 -</w:t>
      </w:r>
      <w:r w:rsidRPr="00777F8E">
        <w:rPr>
          <w:sz w:val="23"/>
          <w:szCs w:val="23"/>
        </w:rPr>
        <w:t xml:space="preserve"> O valor global deste contrato é de </w:t>
      </w:r>
      <w:proofErr w:type="gramStart"/>
      <w:r w:rsidRPr="00777F8E">
        <w:rPr>
          <w:sz w:val="23"/>
          <w:szCs w:val="23"/>
        </w:rPr>
        <w:t xml:space="preserve">R$ </w:t>
      </w:r>
      <w:r>
        <w:rPr>
          <w:sz w:val="23"/>
          <w:szCs w:val="23"/>
        </w:rPr>
        <w:t>...</w:t>
      </w:r>
      <w:proofErr w:type="gramEnd"/>
      <w:r>
        <w:rPr>
          <w:sz w:val="23"/>
          <w:szCs w:val="23"/>
        </w:rPr>
        <w:t>........</w:t>
      </w:r>
      <w:r w:rsidRPr="00777F8E">
        <w:rPr>
          <w:sz w:val="23"/>
          <w:szCs w:val="23"/>
        </w:rPr>
        <w:t xml:space="preserve"> (</w:t>
      </w:r>
      <w:proofErr w:type="gramStart"/>
      <w:r>
        <w:rPr>
          <w:sz w:val="23"/>
          <w:szCs w:val="23"/>
        </w:rPr>
        <w:t>................</w:t>
      </w:r>
      <w:proofErr w:type="gramEnd"/>
      <w:r w:rsidRPr="00777F8E">
        <w:rPr>
          <w:sz w:val="23"/>
          <w:szCs w:val="23"/>
        </w:rPr>
        <w:t>), correspondendo ao objeto definido na cláusula primeira, durante o período de 12 (doze) meses.</w:t>
      </w:r>
    </w:p>
    <w:p w:rsidR="00F91FDB" w:rsidRPr="00777F8E" w:rsidRDefault="00F91FDB" w:rsidP="00F91FDB">
      <w:pPr>
        <w:pStyle w:val="Corpodetexto21"/>
        <w:rPr>
          <w:sz w:val="23"/>
          <w:szCs w:val="23"/>
        </w:rPr>
      </w:pPr>
      <w:r w:rsidRPr="00777F8E">
        <w:rPr>
          <w:b/>
          <w:sz w:val="23"/>
          <w:szCs w:val="23"/>
        </w:rPr>
        <w:t>4.1.1 -</w:t>
      </w:r>
      <w:r w:rsidRPr="00777F8E">
        <w:rPr>
          <w:sz w:val="23"/>
          <w:szCs w:val="23"/>
        </w:rPr>
        <w:t xml:space="preserve"> Nos preços ofertados pela CONTRATADA estão</w:t>
      </w:r>
      <w:r w:rsidRPr="00777F8E">
        <w:rPr>
          <w:sz w:val="23"/>
          <w:szCs w:val="23"/>
          <w:lang w:val="x-none"/>
        </w:rPr>
        <w:t xml:space="preserve"> incluídos, além do lucro</w:t>
      </w:r>
      <w:r w:rsidRPr="00777F8E">
        <w:rPr>
          <w:sz w:val="23"/>
          <w:szCs w:val="23"/>
        </w:rPr>
        <w:t xml:space="preserve"> pretendido</w:t>
      </w:r>
      <w:r w:rsidRPr="00777F8E">
        <w:rPr>
          <w:sz w:val="23"/>
          <w:szCs w:val="23"/>
          <w:lang w:val="x-none"/>
        </w:rPr>
        <w:t xml:space="preserve">, todas as despesas e </w:t>
      </w:r>
      <w:r w:rsidRPr="00777F8E">
        <w:rPr>
          <w:sz w:val="23"/>
          <w:szCs w:val="23"/>
        </w:rPr>
        <w:t>os custos diretos e indiretos incidentes sobre o objeto contratual, isentando a CONTRATANTE de quaisquer ônus adicionais</w:t>
      </w:r>
      <w:r w:rsidRPr="00777F8E">
        <w:rPr>
          <w:sz w:val="23"/>
          <w:szCs w:val="23"/>
          <w:lang w:val="x-none"/>
        </w:rPr>
        <w:t>, como por exemplo</w:t>
      </w:r>
      <w:r w:rsidRPr="00777F8E">
        <w:rPr>
          <w:sz w:val="23"/>
          <w:szCs w:val="23"/>
        </w:rPr>
        <w:t>: implantação, instalação e configurações necessárias ao serviço, treinamento e deslocamento de pessoal,</w:t>
      </w:r>
      <w:r w:rsidRPr="00777F8E">
        <w:rPr>
          <w:sz w:val="23"/>
          <w:szCs w:val="23"/>
          <w:lang w:val="x-none"/>
        </w:rPr>
        <w:t xml:space="preserve"> transportes</w:t>
      </w:r>
      <w:r w:rsidRPr="00777F8E">
        <w:rPr>
          <w:sz w:val="23"/>
          <w:szCs w:val="23"/>
        </w:rPr>
        <w:t xml:space="preserve"> e traslados</w:t>
      </w:r>
      <w:r w:rsidRPr="00777F8E">
        <w:rPr>
          <w:sz w:val="23"/>
          <w:szCs w:val="23"/>
          <w:lang w:val="x-none"/>
        </w:rPr>
        <w:t xml:space="preserve">, tributos de qualquer natureza e todas as despesas, diretas ou indiretas, relacionadas com a prestação dos serviços objeto </w:t>
      </w:r>
      <w:proofErr w:type="gramStart"/>
      <w:r w:rsidRPr="00777F8E">
        <w:rPr>
          <w:sz w:val="23"/>
          <w:szCs w:val="23"/>
          <w:lang w:val="x-none"/>
        </w:rPr>
        <w:t>da presente</w:t>
      </w:r>
      <w:proofErr w:type="gramEnd"/>
      <w:r w:rsidRPr="00777F8E">
        <w:rPr>
          <w:sz w:val="23"/>
          <w:szCs w:val="23"/>
          <w:lang w:val="x-none"/>
        </w:rPr>
        <w:t xml:space="preserve"> licitação.</w:t>
      </w:r>
    </w:p>
    <w:p w:rsidR="00F91FDB" w:rsidRPr="00777F8E" w:rsidRDefault="00F91FDB" w:rsidP="00F91FDB">
      <w:pPr>
        <w:pStyle w:val="Corpodetexto21"/>
        <w:rPr>
          <w:sz w:val="23"/>
          <w:szCs w:val="23"/>
        </w:rPr>
      </w:pPr>
    </w:p>
    <w:p w:rsidR="00F91FDB" w:rsidRPr="00777F8E" w:rsidRDefault="00F91FDB" w:rsidP="00F91FDB">
      <w:pPr>
        <w:suppressAutoHyphens w:val="0"/>
        <w:jc w:val="both"/>
        <w:rPr>
          <w:sz w:val="23"/>
          <w:szCs w:val="23"/>
        </w:rPr>
      </w:pPr>
      <w:r w:rsidRPr="00777F8E">
        <w:rPr>
          <w:b/>
          <w:sz w:val="23"/>
          <w:szCs w:val="23"/>
        </w:rPr>
        <w:t>4.2 -</w:t>
      </w:r>
      <w:r w:rsidRPr="00777F8E">
        <w:rPr>
          <w:sz w:val="23"/>
          <w:szCs w:val="23"/>
        </w:rPr>
        <w:t xml:space="preserve"> </w:t>
      </w:r>
      <w:r w:rsidRPr="00777F8E">
        <w:rPr>
          <w:sz w:val="23"/>
          <w:szCs w:val="23"/>
          <w:lang w:eastAsia="ja-JP"/>
        </w:rPr>
        <w:t>Os</w:t>
      </w:r>
      <w:r w:rsidRPr="00777F8E">
        <w:rPr>
          <w:sz w:val="23"/>
          <w:szCs w:val="23"/>
        </w:rPr>
        <w:t xml:space="preserve"> pagamentos serão realizados em parcelas mensais de </w:t>
      </w:r>
      <w:proofErr w:type="gramStart"/>
      <w:r w:rsidRPr="00777F8E">
        <w:rPr>
          <w:sz w:val="23"/>
          <w:szCs w:val="23"/>
        </w:rPr>
        <w:t xml:space="preserve">R$ </w:t>
      </w:r>
      <w:r>
        <w:rPr>
          <w:sz w:val="23"/>
          <w:szCs w:val="23"/>
        </w:rPr>
        <w:t>...</w:t>
      </w:r>
      <w:proofErr w:type="gramEnd"/>
      <w:r>
        <w:rPr>
          <w:sz w:val="23"/>
          <w:szCs w:val="23"/>
        </w:rPr>
        <w:t>........</w:t>
      </w:r>
      <w:r w:rsidRPr="00777F8E">
        <w:rPr>
          <w:sz w:val="23"/>
          <w:szCs w:val="23"/>
        </w:rPr>
        <w:t xml:space="preserve"> (</w:t>
      </w:r>
      <w:proofErr w:type="gramStart"/>
      <w:r>
        <w:rPr>
          <w:sz w:val="23"/>
          <w:szCs w:val="23"/>
        </w:rPr>
        <w:t>.....................</w:t>
      </w:r>
      <w:proofErr w:type="gramEnd"/>
      <w:r w:rsidRPr="00777F8E">
        <w:rPr>
          <w:sz w:val="23"/>
          <w:szCs w:val="23"/>
        </w:rPr>
        <w:t>), até o dia 10 do mês subsequente ao serviço prestado</w:t>
      </w:r>
      <w:r w:rsidRPr="00777F8E">
        <w:rPr>
          <w:sz w:val="23"/>
          <w:szCs w:val="23"/>
          <w:lang w:eastAsia="ja-JP"/>
        </w:rPr>
        <w:t>, exclusivamente por meio de transferência bancária ou boleto de cobrança expedido pela CONTRATADA.</w:t>
      </w:r>
    </w:p>
    <w:p w:rsidR="00F91FDB" w:rsidRPr="00777F8E" w:rsidRDefault="00F91FDB" w:rsidP="00F91FDB">
      <w:pPr>
        <w:pStyle w:val="Corpodetexto21"/>
        <w:rPr>
          <w:sz w:val="23"/>
          <w:szCs w:val="23"/>
        </w:rPr>
      </w:pPr>
      <w:r w:rsidRPr="00777F8E">
        <w:rPr>
          <w:b/>
          <w:sz w:val="23"/>
          <w:szCs w:val="23"/>
        </w:rPr>
        <w:t>4.2.1 -</w:t>
      </w:r>
      <w:r w:rsidRPr="00777F8E">
        <w:rPr>
          <w:sz w:val="23"/>
          <w:szCs w:val="23"/>
        </w:rPr>
        <w:t xml:space="preserve"> A CONTRATADA deverá emitir a nota fiscal/fatura do serviço prestado, conforme preço </w:t>
      </w:r>
      <w:proofErr w:type="gramStart"/>
      <w:r w:rsidRPr="00777F8E">
        <w:rPr>
          <w:sz w:val="23"/>
          <w:szCs w:val="23"/>
        </w:rPr>
        <w:t>contratado na licitação, observada</w:t>
      </w:r>
      <w:proofErr w:type="gramEnd"/>
      <w:r w:rsidRPr="00777F8E">
        <w:rPr>
          <w:sz w:val="23"/>
          <w:szCs w:val="23"/>
        </w:rPr>
        <w:t xml:space="preserve"> a legislação tributária aplicável.</w:t>
      </w:r>
    </w:p>
    <w:p w:rsidR="00F91FDB" w:rsidRPr="00777F8E" w:rsidRDefault="00F91FDB" w:rsidP="00F91FDB">
      <w:pPr>
        <w:pStyle w:val="Corpodetexto21"/>
        <w:rPr>
          <w:sz w:val="23"/>
          <w:szCs w:val="23"/>
        </w:rPr>
      </w:pPr>
      <w:r w:rsidRPr="00777F8E">
        <w:rPr>
          <w:b/>
          <w:sz w:val="23"/>
          <w:szCs w:val="23"/>
        </w:rPr>
        <w:t>4.2.2 -</w:t>
      </w:r>
      <w:r w:rsidRPr="00777F8E">
        <w:rPr>
          <w:sz w:val="23"/>
          <w:szCs w:val="23"/>
        </w:rPr>
        <w:t xml:space="preserve"> A liberação do pagamento ficará condicionada ao “atesto” da unidade gestora do contrato, conforme disposto no artigo 140 da Lei nº 14.133/21.</w:t>
      </w:r>
    </w:p>
    <w:p w:rsidR="00F91FDB" w:rsidRPr="00777F8E" w:rsidRDefault="00F91FDB" w:rsidP="00F91FDB">
      <w:pPr>
        <w:pStyle w:val="Corpodetexto21"/>
        <w:rPr>
          <w:sz w:val="23"/>
          <w:szCs w:val="23"/>
        </w:rPr>
      </w:pPr>
      <w:r w:rsidRPr="00777F8E">
        <w:rPr>
          <w:b/>
          <w:sz w:val="23"/>
          <w:szCs w:val="23"/>
        </w:rPr>
        <w:t>4.2.3 -</w:t>
      </w:r>
      <w:r w:rsidRPr="00777F8E">
        <w:rPr>
          <w:sz w:val="23"/>
          <w:szCs w:val="23"/>
        </w:rPr>
        <w:t xml:space="preserve"> Caso seja necessária </w:t>
      </w:r>
      <w:proofErr w:type="gramStart"/>
      <w:r w:rsidRPr="00777F8E">
        <w:rPr>
          <w:sz w:val="23"/>
          <w:szCs w:val="23"/>
        </w:rPr>
        <w:t>a</w:t>
      </w:r>
      <w:proofErr w:type="gramEnd"/>
      <w:r w:rsidRPr="00777F8E">
        <w:rPr>
          <w:sz w:val="23"/>
          <w:szCs w:val="23"/>
        </w:rPr>
        <w:t xml:space="preserve"> retificação da nota fiscal/fatura, </w:t>
      </w:r>
      <w:r w:rsidRPr="00777F8E">
        <w:rPr>
          <w:bCs/>
          <w:sz w:val="23"/>
          <w:szCs w:val="23"/>
        </w:rPr>
        <w:t xml:space="preserve">a CONTRATADA obrigar-se-á a substituí-los </w:t>
      </w:r>
      <w:r w:rsidRPr="00777F8E">
        <w:rPr>
          <w:sz w:val="23"/>
          <w:szCs w:val="23"/>
          <w:lang w:eastAsia="pt-BR"/>
        </w:rPr>
        <w:t>no prazo de até 05 (cinco) dias úteis.</w:t>
      </w:r>
    </w:p>
    <w:p w:rsidR="00F91FDB" w:rsidRPr="00777F8E" w:rsidRDefault="00F91FDB" w:rsidP="00F91FDB">
      <w:pPr>
        <w:pStyle w:val="Corpodetexto21"/>
        <w:rPr>
          <w:sz w:val="23"/>
          <w:szCs w:val="23"/>
        </w:rPr>
      </w:pPr>
      <w:r w:rsidRPr="00777F8E">
        <w:rPr>
          <w:b/>
          <w:sz w:val="23"/>
          <w:szCs w:val="23"/>
        </w:rPr>
        <w:t>4.2.4 -</w:t>
      </w:r>
      <w:r w:rsidRPr="00777F8E">
        <w:rPr>
          <w:sz w:val="23"/>
          <w:szCs w:val="23"/>
        </w:rPr>
        <w:t xml:space="preserve"> Qualquer atraso ocorrido na apresentação da nota fiscal/fatura, ou dos documentos exigidos como condição para pagamento por parte da CONTRATADA, importará em prorrogação automática do prazo de vencimento da obrigação da CONTRATANTE.</w:t>
      </w:r>
    </w:p>
    <w:p w:rsidR="00F91FDB" w:rsidRPr="00777F8E" w:rsidRDefault="00F91FDB" w:rsidP="00F91FDB">
      <w:pPr>
        <w:pStyle w:val="Corpodetexto21"/>
        <w:rPr>
          <w:sz w:val="23"/>
          <w:szCs w:val="23"/>
        </w:rPr>
      </w:pPr>
      <w:r w:rsidRPr="00777F8E">
        <w:rPr>
          <w:b/>
          <w:sz w:val="23"/>
          <w:szCs w:val="23"/>
        </w:rPr>
        <w:t>4.2.5 -</w:t>
      </w:r>
      <w:r w:rsidRPr="00777F8E">
        <w:rPr>
          <w:sz w:val="23"/>
          <w:szCs w:val="23"/>
        </w:rPr>
        <w:t xml:space="preserve"> O atraso no pagamento decorrente das circunstâncias acima descritas não autoriza a CONTRATADA a suspender a prestação dos serviços, nem importará a incidência de encargos moratórios (juros e multa).</w:t>
      </w:r>
    </w:p>
    <w:p w:rsidR="00F91FDB" w:rsidRPr="00777F8E" w:rsidRDefault="00F91FDB" w:rsidP="00F91FDB">
      <w:pPr>
        <w:pStyle w:val="Corpodetexto21"/>
        <w:rPr>
          <w:sz w:val="23"/>
          <w:szCs w:val="23"/>
        </w:rPr>
      </w:pPr>
    </w:p>
    <w:p w:rsidR="00F91FDB" w:rsidRPr="00777F8E" w:rsidRDefault="00F91FDB" w:rsidP="00F91FDB">
      <w:pPr>
        <w:pStyle w:val="Corpodetexto21"/>
        <w:rPr>
          <w:sz w:val="23"/>
          <w:szCs w:val="23"/>
        </w:rPr>
      </w:pPr>
      <w:r w:rsidRPr="00777F8E">
        <w:rPr>
          <w:b/>
          <w:sz w:val="23"/>
          <w:szCs w:val="23"/>
        </w:rPr>
        <w:t>4.3 -</w:t>
      </w:r>
      <w:r w:rsidRPr="00777F8E">
        <w:rPr>
          <w:sz w:val="23"/>
          <w:szCs w:val="23"/>
        </w:rPr>
        <w:t xml:space="preserve"> À CONTRATANTE reserva-se o direito de não efetuar o pagamento se, no ato da atestação, os serviços não estiverem sendo executados de acordo com as especificações apresentadas e aceitas pela CONTRATADA. </w:t>
      </w:r>
    </w:p>
    <w:p w:rsidR="00F91FDB" w:rsidRPr="00777F8E" w:rsidRDefault="00F91FDB" w:rsidP="00F91FDB">
      <w:pPr>
        <w:pStyle w:val="Corpodetexto21"/>
        <w:rPr>
          <w:sz w:val="23"/>
          <w:szCs w:val="23"/>
        </w:rPr>
      </w:pPr>
    </w:p>
    <w:p w:rsidR="00F91FDB" w:rsidRPr="00777F8E" w:rsidRDefault="00F91FDB" w:rsidP="00F91FDB">
      <w:pPr>
        <w:pStyle w:val="Corpodetexto21"/>
        <w:rPr>
          <w:sz w:val="23"/>
          <w:szCs w:val="23"/>
        </w:rPr>
      </w:pPr>
      <w:r w:rsidRPr="00777F8E">
        <w:rPr>
          <w:b/>
          <w:sz w:val="23"/>
          <w:szCs w:val="23"/>
        </w:rPr>
        <w:t>4.4. -</w:t>
      </w:r>
      <w:r w:rsidRPr="00777F8E">
        <w:rPr>
          <w:sz w:val="23"/>
          <w:szCs w:val="23"/>
        </w:rPr>
        <w:t xml:space="preserve"> A CONTRATANTE poderá deduzir da importância a pagar os valores correspondentes às multas ou indenizações devidas pela CONTRATADA nos termos do presente ajuste.</w:t>
      </w:r>
    </w:p>
    <w:p w:rsidR="00F91FDB" w:rsidRPr="00777F8E" w:rsidRDefault="00F91FDB" w:rsidP="00F91FDB">
      <w:pPr>
        <w:pStyle w:val="Corpodetexto21"/>
        <w:rPr>
          <w:sz w:val="23"/>
          <w:szCs w:val="23"/>
        </w:rPr>
      </w:pPr>
      <w:r w:rsidRPr="00777F8E">
        <w:rPr>
          <w:b/>
          <w:sz w:val="23"/>
          <w:szCs w:val="23"/>
        </w:rPr>
        <w:t>4.4.1 -</w:t>
      </w:r>
      <w:r w:rsidRPr="00777F8E">
        <w:rPr>
          <w:sz w:val="23"/>
          <w:szCs w:val="23"/>
        </w:rPr>
        <w:t xml:space="preserve"> Nenhum pagamento será efetuado à CONTRATADA enquanto pendente de liquidação qualquer obrigação financeira que lhe tenha sido imposta, em virtude de penalidade por inadimplemento, até que o total de seus créditos possa compensar seus débitos.</w:t>
      </w:r>
    </w:p>
    <w:p w:rsidR="00F91FDB" w:rsidRPr="00777F8E" w:rsidRDefault="00F91FDB" w:rsidP="00F91FDB">
      <w:pPr>
        <w:pStyle w:val="Corpodetexto21"/>
        <w:rPr>
          <w:sz w:val="23"/>
          <w:szCs w:val="23"/>
        </w:rPr>
      </w:pPr>
    </w:p>
    <w:p w:rsidR="00F91FDB" w:rsidRPr="00777F8E" w:rsidRDefault="00F91FDB" w:rsidP="00F91FDB">
      <w:pPr>
        <w:jc w:val="both"/>
        <w:rPr>
          <w:sz w:val="23"/>
          <w:szCs w:val="23"/>
        </w:rPr>
      </w:pPr>
      <w:r w:rsidRPr="00777F8E">
        <w:rPr>
          <w:b/>
          <w:sz w:val="23"/>
          <w:szCs w:val="23"/>
        </w:rPr>
        <w:t>4.5 -</w:t>
      </w:r>
      <w:r w:rsidRPr="00777F8E">
        <w:rPr>
          <w:sz w:val="23"/>
          <w:szCs w:val="23"/>
        </w:rPr>
        <w:t xml:space="preserve"> Havendo atraso injustificado dos pagamentos, incidirá correção monetária sobre o valor devido, através da aplicação do índice de variação IPCA/IBGE, bem como juros moratórios de 0,5% (meio por cento) ao mês, ou 6% (seis por cento) ao ano, calculados “</w:t>
      </w:r>
      <w:proofErr w:type="gramStart"/>
      <w:r w:rsidRPr="00777F8E">
        <w:rPr>
          <w:i/>
          <w:sz w:val="23"/>
          <w:szCs w:val="23"/>
        </w:rPr>
        <w:t>pro rata</w:t>
      </w:r>
      <w:proofErr w:type="gramEnd"/>
      <w:r w:rsidRPr="00777F8E">
        <w:rPr>
          <w:i/>
          <w:sz w:val="23"/>
          <w:szCs w:val="23"/>
        </w:rPr>
        <w:t xml:space="preserve"> </w:t>
      </w:r>
      <w:proofErr w:type="spellStart"/>
      <w:r w:rsidRPr="00777F8E">
        <w:rPr>
          <w:i/>
          <w:sz w:val="23"/>
          <w:szCs w:val="23"/>
        </w:rPr>
        <w:t>temporis</w:t>
      </w:r>
      <w:proofErr w:type="spellEnd"/>
      <w:r w:rsidRPr="00777F8E">
        <w:rPr>
          <w:sz w:val="23"/>
          <w:szCs w:val="23"/>
        </w:rPr>
        <w:t>”, em relação ao atraso verificado.</w:t>
      </w:r>
    </w:p>
    <w:p w:rsidR="00F91FDB" w:rsidRPr="00777F8E" w:rsidRDefault="00F91FDB" w:rsidP="00F91FDB">
      <w:pPr>
        <w:jc w:val="both"/>
        <w:rPr>
          <w:sz w:val="23"/>
          <w:szCs w:val="23"/>
        </w:rPr>
      </w:pPr>
    </w:p>
    <w:p w:rsidR="00F91FDB" w:rsidRPr="00777F8E" w:rsidRDefault="00F91FDB" w:rsidP="00F91FDB">
      <w:pPr>
        <w:pStyle w:val="Corpodetexto21"/>
        <w:rPr>
          <w:sz w:val="23"/>
          <w:szCs w:val="23"/>
        </w:rPr>
      </w:pPr>
      <w:r w:rsidRPr="00777F8E">
        <w:rPr>
          <w:b/>
          <w:sz w:val="23"/>
          <w:szCs w:val="23"/>
        </w:rPr>
        <w:t>CLÁUSULA QUINTA - DA DESPESA</w:t>
      </w:r>
    </w:p>
    <w:p w:rsidR="00F91FDB" w:rsidRPr="00777F8E" w:rsidRDefault="00F91FDB" w:rsidP="00F91FDB">
      <w:pPr>
        <w:jc w:val="both"/>
        <w:rPr>
          <w:b/>
          <w:sz w:val="23"/>
          <w:szCs w:val="23"/>
        </w:rPr>
      </w:pPr>
    </w:p>
    <w:p w:rsidR="00F91FDB" w:rsidRPr="00777F8E" w:rsidRDefault="00F91FDB" w:rsidP="00F91FDB">
      <w:pPr>
        <w:jc w:val="both"/>
        <w:rPr>
          <w:sz w:val="23"/>
          <w:szCs w:val="23"/>
        </w:rPr>
      </w:pPr>
      <w:r w:rsidRPr="00777F8E">
        <w:rPr>
          <w:b/>
          <w:sz w:val="23"/>
          <w:szCs w:val="23"/>
        </w:rPr>
        <w:t>5.1 -</w:t>
      </w:r>
      <w:r w:rsidRPr="00777F8E">
        <w:rPr>
          <w:sz w:val="23"/>
          <w:szCs w:val="23"/>
        </w:rPr>
        <w:t xml:space="preserve"> As despesas aqui referidas serão custeadas pela dotação própria do orçamento vigente e exercícios futuros, sendo:</w:t>
      </w:r>
    </w:p>
    <w:p w:rsidR="00F91FDB" w:rsidRPr="00777F8E" w:rsidRDefault="00F91FDB" w:rsidP="00F91FDB">
      <w:pPr>
        <w:jc w:val="both"/>
        <w:rPr>
          <w:sz w:val="23"/>
          <w:szCs w:val="23"/>
        </w:rPr>
      </w:pPr>
    </w:p>
    <w:tbl>
      <w:tblPr>
        <w:tblW w:w="9526" w:type="dxa"/>
        <w:tblInd w:w="-5" w:type="dxa"/>
        <w:tblLook w:val="0000" w:firstRow="0" w:lastRow="0" w:firstColumn="0" w:lastColumn="0" w:noHBand="0" w:noVBand="0"/>
      </w:tblPr>
      <w:tblGrid>
        <w:gridCol w:w="2895"/>
        <w:gridCol w:w="2631"/>
        <w:gridCol w:w="4000"/>
      </w:tblGrid>
      <w:tr w:rsidR="00F91FDB" w:rsidRPr="00777F8E" w:rsidTr="00326ED1">
        <w:tc>
          <w:tcPr>
            <w:tcW w:w="2895" w:type="dxa"/>
            <w:tcBorders>
              <w:top w:val="single" w:sz="4" w:space="0" w:color="000000"/>
              <w:left w:val="single" w:sz="4" w:space="0" w:color="000000"/>
              <w:bottom w:val="single" w:sz="4" w:space="0" w:color="000000"/>
            </w:tcBorders>
            <w:shd w:val="clear" w:color="auto" w:fill="auto"/>
          </w:tcPr>
          <w:p w:rsidR="00F91FDB" w:rsidRDefault="00F91FDB" w:rsidP="00326ED1">
            <w:pPr>
              <w:jc w:val="both"/>
              <w:rPr>
                <w:sz w:val="23"/>
                <w:szCs w:val="23"/>
              </w:rPr>
            </w:pPr>
            <w:r w:rsidRPr="00777F8E">
              <w:rPr>
                <w:sz w:val="23"/>
                <w:szCs w:val="23"/>
              </w:rPr>
              <w:t>01.01.01</w:t>
            </w:r>
          </w:p>
          <w:p w:rsidR="00F91FDB" w:rsidRPr="00777F8E" w:rsidRDefault="00F91FDB" w:rsidP="00326ED1">
            <w:pPr>
              <w:jc w:val="both"/>
              <w:rPr>
                <w:sz w:val="23"/>
                <w:szCs w:val="23"/>
              </w:rPr>
            </w:pPr>
            <w:r w:rsidRPr="00777F8E">
              <w:rPr>
                <w:sz w:val="23"/>
                <w:szCs w:val="23"/>
              </w:rPr>
              <w:t>Câmara Municipal</w:t>
            </w:r>
          </w:p>
        </w:tc>
        <w:tc>
          <w:tcPr>
            <w:tcW w:w="2631" w:type="dxa"/>
            <w:tcBorders>
              <w:top w:val="single" w:sz="4" w:space="0" w:color="000000"/>
              <w:left w:val="single" w:sz="4" w:space="0" w:color="000000"/>
              <w:bottom w:val="single" w:sz="4" w:space="0" w:color="000000"/>
            </w:tcBorders>
            <w:shd w:val="clear" w:color="auto" w:fill="auto"/>
          </w:tcPr>
          <w:p w:rsidR="00F91FDB" w:rsidRPr="00777F8E" w:rsidRDefault="00F91FDB" w:rsidP="00326ED1">
            <w:pPr>
              <w:rPr>
                <w:sz w:val="23"/>
                <w:szCs w:val="23"/>
              </w:rPr>
            </w:pPr>
            <w:r w:rsidRPr="00777F8E">
              <w:rPr>
                <w:b/>
                <w:bCs/>
                <w:sz w:val="23"/>
                <w:szCs w:val="23"/>
              </w:rPr>
              <w:t xml:space="preserve">Ficha nº </w:t>
            </w:r>
            <w:r>
              <w:rPr>
                <w:b/>
                <w:bCs/>
                <w:sz w:val="23"/>
                <w:szCs w:val="23"/>
              </w:rPr>
              <w:t>27</w:t>
            </w:r>
            <w:r w:rsidRPr="00777F8E">
              <w:rPr>
                <w:b/>
                <w:bCs/>
                <w:sz w:val="23"/>
                <w:szCs w:val="23"/>
              </w:rPr>
              <w:t xml:space="preserve"> </w:t>
            </w:r>
            <w:r w:rsidRPr="00777F8E">
              <w:rPr>
                <w:sz w:val="23"/>
                <w:szCs w:val="23"/>
              </w:rPr>
              <w:t>01.031.0001.</w:t>
            </w:r>
            <w:r>
              <w:rPr>
                <w:sz w:val="23"/>
                <w:szCs w:val="23"/>
              </w:rPr>
              <w:t>4010</w:t>
            </w:r>
            <w:r w:rsidRPr="00777F8E">
              <w:rPr>
                <w:sz w:val="23"/>
                <w:szCs w:val="23"/>
              </w:rPr>
              <w:t>.00000 3.3.90.40.</w:t>
            </w:r>
            <w:r>
              <w:rPr>
                <w:sz w:val="23"/>
                <w:szCs w:val="23"/>
              </w:rPr>
              <w:t>00</w:t>
            </w:r>
          </w:p>
        </w:tc>
        <w:tc>
          <w:tcPr>
            <w:tcW w:w="4000" w:type="dxa"/>
            <w:tcBorders>
              <w:top w:val="single" w:sz="4" w:space="0" w:color="000000"/>
              <w:left w:val="single" w:sz="4" w:space="0" w:color="000000"/>
              <w:bottom w:val="single" w:sz="4" w:space="0" w:color="000000"/>
              <w:right w:val="single" w:sz="4" w:space="0" w:color="000000"/>
            </w:tcBorders>
            <w:shd w:val="clear" w:color="auto" w:fill="auto"/>
          </w:tcPr>
          <w:p w:rsidR="00F91FDB" w:rsidRPr="0039107F" w:rsidRDefault="00F91FDB" w:rsidP="00326ED1">
            <w:pPr>
              <w:jc w:val="both"/>
              <w:rPr>
                <w:bCs/>
                <w:sz w:val="23"/>
                <w:szCs w:val="23"/>
              </w:rPr>
            </w:pPr>
            <w:r w:rsidRPr="0039107F">
              <w:rPr>
                <w:bCs/>
                <w:sz w:val="23"/>
                <w:szCs w:val="23"/>
              </w:rPr>
              <w:t>Serviços de Tecnologia da Informação e Comunicação TIC – Locação de Software</w:t>
            </w:r>
          </w:p>
        </w:tc>
      </w:tr>
    </w:tbl>
    <w:p w:rsidR="00F91FDB" w:rsidRPr="00777F8E" w:rsidRDefault="00F91FDB" w:rsidP="00F91FDB">
      <w:pPr>
        <w:pStyle w:val="Corpodetexto21"/>
        <w:rPr>
          <w:b/>
          <w:sz w:val="23"/>
          <w:szCs w:val="23"/>
        </w:rPr>
      </w:pPr>
    </w:p>
    <w:p w:rsidR="00F91FDB" w:rsidRPr="00777F8E" w:rsidRDefault="00F91FDB" w:rsidP="00F91FDB">
      <w:pPr>
        <w:pStyle w:val="Corpodetexto21"/>
        <w:rPr>
          <w:sz w:val="23"/>
          <w:szCs w:val="23"/>
        </w:rPr>
      </w:pPr>
      <w:r w:rsidRPr="00777F8E">
        <w:rPr>
          <w:b/>
          <w:sz w:val="23"/>
          <w:szCs w:val="23"/>
        </w:rPr>
        <w:t>CLÁUSULA SEXTA – DO PRAZO DE VIGÊNCIA E DA PRORROGAÇÃO CONTRATUAL</w:t>
      </w:r>
    </w:p>
    <w:p w:rsidR="00F91FDB" w:rsidRPr="00777F8E" w:rsidRDefault="00F91FDB" w:rsidP="00F91FDB">
      <w:pPr>
        <w:pStyle w:val="Corpodetexto21"/>
        <w:rPr>
          <w:sz w:val="23"/>
          <w:szCs w:val="23"/>
        </w:rPr>
      </w:pPr>
    </w:p>
    <w:p w:rsidR="00F91FDB" w:rsidRPr="00777F8E" w:rsidRDefault="00F91FDB" w:rsidP="00F91FDB">
      <w:pPr>
        <w:pStyle w:val="Corpodetexto21"/>
        <w:rPr>
          <w:sz w:val="23"/>
          <w:szCs w:val="23"/>
        </w:rPr>
      </w:pPr>
      <w:r w:rsidRPr="00777F8E">
        <w:rPr>
          <w:b/>
          <w:sz w:val="23"/>
          <w:szCs w:val="23"/>
        </w:rPr>
        <w:t>6.1 -</w:t>
      </w:r>
      <w:r w:rsidRPr="00777F8E">
        <w:rPr>
          <w:sz w:val="23"/>
          <w:szCs w:val="23"/>
        </w:rPr>
        <w:t xml:space="preserve"> O prazo de vigência do Contrato será de 12 (doze) meses, com</w:t>
      </w:r>
      <w:r>
        <w:rPr>
          <w:sz w:val="23"/>
          <w:szCs w:val="23"/>
        </w:rPr>
        <w:t>preendendo o período de 01.02.2024</w:t>
      </w:r>
      <w:r w:rsidRPr="00777F8E">
        <w:rPr>
          <w:sz w:val="23"/>
          <w:szCs w:val="23"/>
        </w:rPr>
        <w:t xml:space="preserve"> </w:t>
      </w:r>
      <w:r>
        <w:rPr>
          <w:sz w:val="23"/>
          <w:szCs w:val="23"/>
        </w:rPr>
        <w:t>a 01.02.2025</w:t>
      </w:r>
      <w:r w:rsidRPr="00777F8E">
        <w:rPr>
          <w:sz w:val="23"/>
          <w:szCs w:val="23"/>
        </w:rPr>
        <w:t>, nos termos do art. 105 da Lei nº 14.133/21.</w:t>
      </w:r>
    </w:p>
    <w:p w:rsidR="00F91FDB" w:rsidRPr="00777F8E" w:rsidRDefault="00F91FDB" w:rsidP="00F91FDB">
      <w:pPr>
        <w:pStyle w:val="Corpodetexto21"/>
        <w:rPr>
          <w:b/>
          <w:sz w:val="23"/>
          <w:szCs w:val="23"/>
        </w:rPr>
      </w:pPr>
    </w:p>
    <w:p w:rsidR="00F91FDB" w:rsidRPr="00777F8E" w:rsidRDefault="00F91FDB" w:rsidP="00F91FDB">
      <w:pPr>
        <w:pStyle w:val="Corpodetexto21"/>
        <w:rPr>
          <w:sz w:val="23"/>
          <w:szCs w:val="23"/>
        </w:rPr>
      </w:pPr>
      <w:r w:rsidRPr="00777F8E">
        <w:rPr>
          <w:b/>
          <w:sz w:val="23"/>
          <w:szCs w:val="23"/>
        </w:rPr>
        <w:t>6.2 -</w:t>
      </w:r>
      <w:r w:rsidRPr="00777F8E">
        <w:rPr>
          <w:sz w:val="23"/>
          <w:szCs w:val="23"/>
        </w:rPr>
        <w:t xml:space="preserve"> A vigência do contrato poderá ser prorrogada por períodos iguais e sucessivos, </w:t>
      </w:r>
      <w:r w:rsidRPr="00777F8E">
        <w:rPr>
          <w:sz w:val="23"/>
          <w:szCs w:val="23"/>
          <w:lang w:eastAsia="ja-JP"/>
        </w:rPr>
        <w:t>mediante termo aditivo assinado pelas partes,</w:t>
      </w:r>
      <w:r w:rsidRPr="00777F8E">
        <w:rPr>
          <w:sz w:val="23"/>
          <w:szCs w:val="23"/>
        </w:rPr>
        <w:t xml:space="preserve"> limitado a 05 (cinco) anos, nos termos do § 2º do art. 106 da Lei nº 14.133/21.</w:t>
      </w:r>
    </w:p>
    <w:p w:rsidR="00F91FDB" w:rsidRPr="00777F8E" w:rsidRDefault="00F91FDB" w:rsidP="00F91FDB">
      <w:pPr>
        <w:pStyle w:val="Corpodetexto21"/>
        <w:rPr>
          <w:sz w:val="23"/>
          <w:szCs w:val="23"/>
        </w:rPr>
      </w:pPr>
    </w:p>
    <w:p w:rsidR="00F91FDB" w:rsidRPr="00777F8E" w:rsidRDefault="00F91FDB" w:rsidP="00F91FDB">
      <w:pPr>
        <w:suppressAutoHyphens w:val="0"/>
        <w:jc w:val="both"/>
        <w:rPr>
          <w:sz w:val="23"/>
          <w:szCs w:val="23"/>
        </w:rPr>
      </w:pPr>
      <w:r w:rsidRPr="00777F8E">
        <w:rPr>
          <w:b/>
          <w:sz w:val="23"/>
          <w:szCs w:val="23"/>
        </w:rPr>
        <w:t>6.3 -</w:t>
      </w:r>
      <w:r w:rsidRPr="00777F8E">
        <w:rPr>
          <w:sz w:val="23"/>
          <w:szCs w:val="23"/>
        </w:rPr>
        <w:t xml:space="preserve"> </w:t>
      </w:r>
      <w:r w:rsidRPr="00777F8E">
        <w:rPr>
          <w:sz w:val="23"/>
          <w:szCs w:val="23"/>
          <w:lang w:eastAsia="ja-JP"/>
        </w:rPr>
        <w:t>Havendo prorrogação do prazo de vigência contratual, poderá ocorrer correção dos valores do contrato somente depois de decorridos 12 (doze) meses e de acordo com a variação do IPCA/IBGE acumulado no período, ou outro índice que venha substituí-lo.</w:t>
      </w:r>
    </w:p>
    <w:p w:rsidR="00F91FDB" w:rsidRPr="00777F8E" w:rsidRDefault="00F91FDB" w:rsidP="00F91FDB">
      <w:pPr>
        <w:suppressAutoHyphens w:val="0"/>
        <w:jc w:val="both"/>
        <w:rPr>
          <w:sz w:val="23"/>
          <w:szCs w:val="23"/>
          <w:lang w:eastAsia="ja-JP"/>
        </w:rPr>
      </w:pPr>
    </w:p>
    <w:p w:rsidR="00F91FDB" w:rsidRPr="00777F8E" w:rsidRDefault="00F91FDB" w:rsidP="00F91FDB">
      <w:pPr>
        <w:suppressAutoHyphens w:val="0"/>
        <w:jc w:val="both"/>
        <w:rPr>
          <w:sz w:val="23"/>
          <w:szCs w:val="23"/>
        </w:rPr>
      </w:pPr>
      <w:r w:rsidRPr="00777F8E">
        <w:rPr>
          <w:b/>
          <w:sz w:val="23"/>
          <w:szCs w:val="23"/>
        </w:rPr>
        <w:t>6.4 -</w:t>
      </w:r>
      <w:r w:rsidRPr="00777F8E">
        <w:rPr>
          <w:sz w:val="23"/>
          <w:szCs w:val="23"/>
        </w:rPr>
        <w:t xml:space="preserve"> </w:t>
      </w:r>
      <w:r w:rsidRPr="00777F8E">
        <w:rPr>
          <w:sz w:val="23"/>
          <w:szCs w:val="23"/>
          <w:lang w:eastAsia="ja-JP"/>
        </w:rPr>
        <w:t>Se durante a vigência do contrato for admitida a recomposição de preços, com base na alínea “d”, inciso II, artigo 124 da Lei nº 14.133/21, não será permitido o reajustamento com base no IPCA/IBGE, quando for prorrogado o contrato, salvo depois de decorrido 12 meses da última recomposição de preço.</w:t>
      </w:r>
    </w:p>
    <w:p w:rsidR="00F91FDB" w:rsidRPr="00777F8E" w:rsidRDefault="00F91FDB" w:rsidP="00F91FDB">
      <w:pPr>
        <w:pStyle w:val="Corpodetexto21"/>
        <w:rPr>
          <w:b/>
          <w:sz w:val="23"/>
          <w:szCs w:val="23"/>
        </w:rPr>
      </w:pPr>
    </w:p>
    <w:p w:rsidR="00F91FDB" w:rsidRPr="00777F8E" w:rsidRDefault="00F91FDB" w:rsidP="00F91FDB">
      <w:pPr>
        <w:pStyle w:val="Corpodetexto21"/>
        <w:rPr>
          <w:sz w:val="23"/>
          <w:szCs w:val="23"/>
        </w:rPr>
      </w:pPr>
      <w:r w:rsidRPr="00777F8E">
        <w:rPr>
          <w:b/>
          <w:sz w:val="23"/>
          <w:szCs w:val="23"/>
        </w:rPr>
        <w:t>CLÁUSULA SÉTIMA – PENALIDADES E RECURSOS ADMINISTRATIVOS</w:t>
      </w:r>
    </w:p>
    <w:p w:rsidR="00F91FDB" w:rsidRPr="00777F8E" w:rsidRDefault="00F91FDB" w:rsidP="00F91FDB">
      <w:pPr>
        <w:pStyle w:val="Corpodetexto21"/>
        <w:rPr>
          <w:sz w:val="23"/>
          <w:szCs w:val="23"/>
        </w:rPr>
      </w:pPr>
    </w:p>
    <w:p w:rsidR="00F91FDB" w:rsidRPr="00777F8E" w:rsidRDefault="00F91FDB" w:rsidP="00F91FDB">
      <w:pPr>
        <w:jc w:val="both"/>
        <w:rPr>
          <w:sz w:val="23"/>
          <w:szCs w:val="23"/>
        </w:rPr>
      </w:pPr>
      <w:r w:rsidRPr="00777F8E">
        <w:rPr>
          <w:b/>
          <w:sz w:val="23"/>
          <w:szCs w:val="23"/>
        </w:rPr>
        <w:t>7.1 -</w:t>
      </w:r>
      <w:r w:rsidRPr="00777F8E">
        <w:rPr>
          <w:sz w:val="23"/>
          <w:szCs w:val="23"/>
        </w:rPr>
        <w:t xml:space="preserve"> À CONTRATADA, total ou parcialmente inadimplente, serão aplicadas as sanções previstas nos artigos 156 e 162 da Lei nº 14.133/21, a saber: </w:t>
      </w:r>
    </w:p>
    <w:p w:rsidR="00F91FDB" w:rsidRPr="00777F8E" w:rsidRDefault="00F91FDB" w:rsidP="00F91FDB">
      <w:pPr>
        <w:jc w:val="both"/>
        <w:rPr>
          <w:sz w:val="23"/>
          <w:szCs w:val="23"/>
        </w:rPr>
      </w:pPr>
      <w:r w:rsidRPr="00777F8E">
        <w:rPr>
          <w:b/>
          <w:sz w:val="23"/>
          <w:szCs w:val="23"/>
        </w:rPr>
        <w:t>7.1.1 -</w:t>
      </w:r>
      <w:r w:rsidRPr="00777F8E">
        <w:rPr>
          <w:sz w:val="23"/>
          <w:szCs w:val="23"/>
        </w:rPr>
        <w:t xml:space="preserve"> O atraso injustificado na prestação dos serviços contratados, tal como a </w:t>
      </w:r>
      <w:r w:rsidRPr="00777F8E">
        <w:rPr>
          <w:sz w:val="23"/>
          <w:szCs w:val="23"/>
          <w:lang w:eastAsia="ja-JP"/>
        </w:rPr>
        <w:t xml:space="preserve">não entrega do objeto nas condições e prazos estabelecidos, bem como a execução da manutenção ou </w:t>
      </w:r>
      <w:r w:rsidRPr="00777F8E">
        <w:rPr>
          <w:sz w:val="23"/>
          <w:szCs w:val="23"/>
          <w:lang w:eastAsia="ja-JP"/>
        </w:rPr>
        <w:lastRenderedPageBreak/>
        <w:t xml:space="preserve">suporte técnico de forma inadequada ou intempestiva, </w:t>
      </w:r>
      <w:r w:rsidRPr="00777F8E">
        <w:rPr>
          <w:sz w:val="23"/>
          <w:szCs w:val="23"/>
        </w:rPr>
        <w:t xml:space="preserve">sem prejuízo do disposto no parágrafo único do artigo 162 Lei nº 14.133/21, sujeitará a CONTRATADA a multa de mora, calculada por dia de atraso sobre o valor total do contrato, na seguinte proporção: </w:t>
      </w:r>
    </w:p>
    <w:p w:rsidR="00F91FDB" w:rsidRPr="00777F8E" w:rsidRDefault="00F91FDB" w:rsidP="00F91FDB">
      <w:pPr>
        <w:jc w:val="both"/>
        <w:rPr>
          <w:sz w:val="23"/>
          <w:szCs w:val="23"/>
        </w:rPr>
      </w:pPr>
      <w:r w:rsidRPr="00777F8E">
        <w:rPr>
          <w:sz w:val="23"/>
          <w:szCs w:val="23"/>
        </w:rPr>
        <w:t xml:space="preserve">a) atraso de até 30 dias: multa de 0,5% ao dia; </w:t>
      </w:r>
    </w:p>
    <w:p w:rsidR="00F91FDB" w:rsidRPr="00777F8E" w:rsidRDefault="00F91FDB" w:rsidP="00F91FDB">
      <w:pPr>
        <w:jc w:val="both"/>
        <w:rPr>
          <w:sz w:val="23"/>
          <w:szCs w:val="23"/>
        </w:rPr>
      </w:pPr>
      <w:r w:rsidRPr="00777F8E">
        <w:rPr>
          <w:sz w:val="23"/>
          <w:szCs w:val="23"/>
        </w:rPr>
        <w:t xml:space="preserve">b) atraso superior a 30 dias, até 45 dias: multa de 1% ao dia. </w:t>
      </w:r>
    </w:p>
    <w:p w:rsidR="00F91FDB" w:rsidRPr="00777F8E" w:rsidRDefault="00F91FDB" w:rsidP="00F91FDB">
      <w:pPr>
        <w:jc w:val="both"/>
        <w:rPr>
          <w:sz w:val="23"/>
          <w:szCs w:val="23"/>
        </w:rPr>
      </w:pPr>
      <w:r w:rsidRPr="00777F8E">
        <w:rPr>
          <w:b/>
          <w:sz w:val="23"/>
          <w:szCs w:val="23"/>
        </w:rPr>
        <w:t xml:space="preserve">7.1.2 </w:t>
      </w:r>
      <w:r w:rsidRPr="00777F8E">
        <w:rPr>
          <w:sz w:val="23"/>
          <w:szCs w:val="23"/>
        </w:rPr>
        <w:t xml:space="preserve">- Pela inexecução total ou parcial do objeto contratual, poderão ser aplicadas à contratada as seguintes penalidades: </w:t>
      </w:r>
    </w:p>
    <w:p w:rsidR="00F91FDB" w:rsidRPr="00777F8E" w:rsidRDefault="00F91FDB" w:rsidP="00F91FDB">
      <w:pPr>
        <w:jc w:val="both"/>
        <w:rPr>
          <w:sz w:val="23"/>
          <w:szCs w:val="23"/>
        </w:rPr>
      </w:pPr>
      <w:r w:rsidRPr="00777F8E">
        <w:rPr>
          <w:sz w:val="23"/>
          <w:szCs w:val="23"/>
        </w:rPr>
        <w:t>a) multa de 20% (vinte por cento) sobre o valor total ou parcial da obrigação não cumprida;</w:t>
      </w:r>
    </w:p>
    <w:p w:rsidR="00F91FDB" w:rsidRPr="00777F8E" w:rsidRDefault="00F91FDB" w:rsidP="00F91FDB">
      <w:pPr>
        <w:pStyle w:val="Corpodetexto21"/>
        <w:rPr>
          <w:sz w:val="23"/>
          <w:szCs w:val="23"/>
        </w:rPr>
      </w:pPr>
      <w:r w:rsidRPr="00777F8E">
        <w:rPr>
          <w:sz w:val="23"/>
          <w:szCs w:val="23"/>
        </w:rPr>
        <w:t>b) aplicação das demais penalidades previstas no artigo 156 da Lei nº 14.133/21.</w:t>
      </w:r>
    </w:p>
    <w:p w:rsidR="00F91FDB" w:rsidRPr="00777F8E" w:rsidRDefault="00F91FDB" w:rsidP="00F91FDB">
      <w:pPr>
        <w:pStyle w:val="Corpodetexto21"/>
        <w:rPr>
          <w:sz w:val="23"/>
          <w:szCs w:val="23"/>
        </w:rPr>
      </w:pPr>
    </w:p>
    <w:p w:rsidR="00F91FDB" w:rsidRPr="00777F8E" w:rsidRDefault="00F91FDB" w:rsidP="00F91FDB">
      <w:pPr>
        <w:suppressAutoHyphens w:val="0"/>
        <w:jc w:val="both"/>
        <w:rPr>
          <w:sz w:val="23"/>
          <w:szCs w:val="23"/>
        </w:rPr>
      </w:pPr>
      <w:r w:rsidRPr="00777F8E">
        <w:rPr>
          <w:b/>
          <w:sz w:val="23"/>
          <w:szCs w:val="23"/>
        </w:rPr>
        <w:t>7.2 -</w:t>
      </w:r>
      <w:r w:rsidRPr="00777F8E">
        <w:rPr>
          <w:sz w:val="23"/>
          <w:szCs w:val="23"/>
        </w:rPr>
        <w:t xml:space="preserve"> O valor da multa, aplicada após o regular processo administrativo, poderá ser descontado de pagamentos </w:t>
      </w:r>
      <w:r w:rsidRPr="00777F8E">
        <w:rPr>
          <w:sz w:val="23"/>
          <w:szCs w:val="23"/>
          <w:lang w:eastAsia="ja-JP"/>
        </w:rPr>
        <w:t>eventualmente devidos à CONTRATADA, ou cobradas judicialmente quando, notificada, a CONTRATADA não efetuar o pagamento destas no prazo fixado.</w:t>
      </w:r>
    </w:p>
    <w:p w:rsidR="00F91FDB" w:rsidRPr="00777F8E" w:rsidRDefault="00F91FDB" w:rsidP="00F91FDB">
      <w:pPr>
        <w:pStyle w:val="Corpodetexto21"/>
        <w:rPr>
          <w:sz w:val="23"/>
          <w:szCs w:val="23"/>
        </w:rPr>
      </w:pPr>
    </w:p>
    <w:p w:rsidR="00F91FDB" w:rsidRPr="00777F8E" w:rsidRDefault="00F91FDB" w:rsidP="00F91FDB">
      <w:pPr>
        <w:suppressAutoHyphens w:val="0"/>
        <w:jc w:val="both"/>
        <w:rPr>
          <w:sz w:val="23"/>
          <w:szCs w:val="23"/>
        </w:rPr>
      </w:pPr>
      <w:r w:rsidRPr="00777F8E">
        <w:rPr>
          <w:b/>
          <w:sz w:val="23"/>
          <w:szCs w:val="23"/>
        </w:rPr>
        <w:t>7.3 -</w:t>
      </w:r>
      <w:r w:rsidRPr="00777F8E">
        <w:rPr>
          <w:sz w:val="23"/>
          <w:szCs w:val="23"/>
        </w:rPr>
        <w:t xml:space="preserve"> </w:t>
      </w:r>
      <w:r w:rsidRPr="00777F8E">
        <w:rPr>
          <w:sz w:val="23"/>
          <w:szCs w:val="23"/>
          <w:lang w:eastAsia="ja-JP"/>
        </w:rPr>
        <w:t>Para todos os fins de direito, a multa moratória incidirá a partir da data que o objeto deveria ter sido entregue. O recebimento provisório do objeto suspende a mora, voltando, entretanto, a incidir esta a partir da data da comunicação de sua rejeição à CONTRATADA, valendo os dias já corridos.</w:t>
      </w:r>
    </w:p>
    <w:p w:rsidR="00F91FDB" w:rsidRPr="00777F8E" w:rsidRDefault="00F91FDB" w:rsidP="00F91FDB">
      <w:pPr>
        <w:suppressAutoHyphens w:val="0"/>
        <w:jc w:val="both"/>
        <w:rPr>
          <w:sz w:val="23"/>
          <w:szCs w:val="23"/>
          <w:lang w:eastAsia="ja-JP"/>
        </w:rPr>
      </w:pPr>
    </w:p>
    <w:p w:rsidR="00F91FDB" w:rsidRPr="00777F8E" w:rsidRDefault="00F91FDB" w:rsidP="00F91FDB">
      <w:pPr>
        <w:pStyle w:val="Corpodetexto21"/>
        <w:rPr>
          <w:sz w:val="23"/>
          <w:szCs w:val="23"/>
        </w:rPr>
      </w:pPr>
      <w:r w:rsidRPr="00777F8E">
        <w:rPr>
          <w:b/>
          <w:sz w:val="23"/>
          <w:szCs w:val="23"/>
        </w:rPr>
        <w:t>7.4 -</w:t>
      </w:r>
      <w:r w:rsidRPr="00777F8E">
        <w:rPr>
          <w:sz w:val="23"/>
          <w:szCs w:val="23"/>
        </w:rPr>
        <w:t xml:space="preserve"> A aplicação de quaisquer sanções referidas nesta Cláusula, não afasta a responsabilização civil da CONTRATADA pela inexecução total ou parcial do objeto ou pela inadimplência, nem impede a CONTRATANTE de exigir o ressarcimento dos prejuízos decorrentes de quaisquer faltas cometidas.</w:t>
      </w:r>
    </w:p>
    <w:p w:rsidR="00F91FDB" w:rsidRPr="00777F8E" w:rsidRDefault="00F91FDB" w:rsidP="00F91FDB">
      <w:pPr>
        <w:pStyle w:val="Corpodetexto21"/>
        <w:rPr>
          <w:sz w:val="23"/>
          <w:szCs w:val="23"/>
          <w:lang w:eastAsia="ja-JP"/>
        </w:rPr>
      </w:pPr>
    </w:p>
    <w:p w:rsidR="00F91FDB" w:rsidRPr="00777F8E" w:rsidRDefault="00F91FDB" w:rsidP="00F91FDB">
      <w:pPr>
        <w:suppressAutoHyphens w:val="0"/>
        <w:jc w:val="both"/>
        <w:rPr>
          <w:sz w:val="23"/>
          <w:szCs w:val="23"/>
        </w:rPr>
      </w:pPr>
      <w:r w:rsidRPr="00777F8E">
        <w:rPr>
          <w:b/>
          <w:sz w:val="23"/>
          <w:szCs w:val="23"/>
        </w:rPr>
        <w:t>7.5 -</w:t>
      </w:r>
      <w:r w:rsidRPr="00777F8E">
        <w:rPr>
          <w:sz w:val="23"/>
          <w:szCs w:val="23"/>
        </w:rPr>
        <w:t xml:space="preserve"> </w:t>
      </w:r>
      <w:r w:rsidRPr="00777F8E">
        <w:rPr>
          <w:sz w:val="23"/>
          <w:szCs w:val="23"/>
          <w:lang w:eastAsia="ja-JP"/>
        </w:rPr>
        <w:t>Após a aplicação de qualquer penalidade prevista, realizar-se-á publicação no órgão de Imprensa Oficial, constando o fundamento legal da punição.</w:t>
      </w:r>
    </w:p>
    <w:p w:rsidR="00F91FDB" w:rsidRPr="00777F8E" w:rsidRDefault="00F91FDB" w:rsidP="00F91FDB">
      <w:pPr>
        <w:suppressAutoHyphens w:val="0"/>
        <w:jc w:val="both"/>
        <w:rPr>
          <w:sz w:val="23"/>
          <w:szCs w:val="23"/>
          <w:lang w:eastAsia="ja-JP"/>
        </w:rPr>
      </w:pPr>
    </w:p>
    <w:p w:rsidR="00F91FDB" w:rsidRPr="00777F8E" w:rsidRDefault="00F91FDB" w:rsidP="00F91FDB">
      <w:pPr>
        <w:pStyle w:val="Corpodetexto21"/>
        <w:rPr>
          <w:sz w:val="23"/>
          <w:szCs w:val="23"/>
        </w:rPr>
      </w:pPr>
      <w:r w:rsidRPr="00777F8E">
        <w:rPr>
          <w:b/>
          <w:sz w:val="23"/>
          <w:szCs w:val="23"/>
        </w:rPr>
        <w:t>7.6 -</w:t>
      </w:r>
      <w:r w:rsidRPr="00777F8E">
        <w:rPr>
          <w:sz w:val="23"/>
          <w:szCs w:val="23"/>
        </w:rPr>
        <w:t xml:space="preserve"> Contra a aplicação das penalidades caberá recurso ou pedido de reconsideração, a serem interpostos na forma dos artigos 166 e 167 da Lei nº 14.133/21.</w:t>
      </w:r>
    </w:p>
    <w:p w:rsidR="00F91FDB" w:rsidRPr="00777F8E" w:rsidRDefault="00F91FDB" w:rsidP="00F91FDB">
      <w:pPr>
        <w:pStyle w:val="Corpodetexto21"/>
        <w:rPr>
          <w:b/>
          <w:sz w:val="23"/>
          <w:szCs w:val="23"/>
        </w:rPr>
      </w:pPr>
    </w:p>
    <w:p w:rsidR="00F91FDB" w:rsidRPr="00777F8E" w:rsidRDefault="00F91FDB" w:rsidP="00F91FDB">
      <w:pPr>
        <w:pStyle w:val="Corpodetexto21"/>
        <w:rPr>
          <w:sz w:val="23"/>
          <w:szCs w:val="23"/>
        </w:rPr>
      </w:pPr>
      <w:r w:rsidRPr="00777F8E">
        <w:rPr>
          <w:b/>
          <w:sz w:val="23"/>
          <w:szCs w:val="23"/>
        </w:rPr>
        <w:t>CLÁUSULA OITAVA – DA RESCISÃO</w:t>
      </w:r>
    </w:p>
    <w:p w:rsidR="00F91FDB" w:rsidRPr="00777F8E" w:rsidRDefault="00F91FDB" w:rsidP="00F91FDB">
      <w:pPr>
        <w:pStyle w:val="Corpodetexto21"/>
        <w:rPr>
          <w:sz w:val="23"/>
          <w:szCs w:val="23"/>
        </w:rPr>
      </w:pPr>
    </w:p>
    <w:p w:rsidR="00F91FDB" w:rsidRPr="00777F8E" w:rsidRDefault="00F91FDB" w:rsidP="00F91FDB">
      <w:pPr>
        <w:suppressAutoHyphens w:val="0"/>
        <w:jc w:val="both"/>
        <w:rPr>
          <w:sz w:val="23"/>
          <w:szCs w:val="23"/>
        </w:rPr>
      </w:pPr>
      <w:r w:rsidRPr="00777F8E">
        <w:rPr>
          <w:b/>
          <w:sz w:val="23"/>
          <w:szCs w:val="23"/>
        </w:rPr>
        <w:t>8.1 -</w:t>
      </w:r>
      <w:r w:rsidRPr="00777F8E">
        <w:rPr>
          <w:sz w:val="23"/>
          <w:szCs w:val="23"/>
        </w:rPr>
        <w:t xml:space="preserve"> </w:t>
      </w:r>
      <w:r w:rsidRPr="00777F8E">
        <w:rPr>
          <w:sz w:val="23"/>
          <w:szCs w:val="23"/>
          <w:lang w:eastAsia="ja-JP"/>
        </w:rPr>
        <w:t xml:space="preserve">A CONTRATANTE poderá rescindir o contrato, independente de interpelação judicial ou extrajudicial e de qualquer indenização, </w:t>
      </w:r>
      <w:proofErr w:type="gramStart"/>
      <w:r w:rsidRPr="00777F8E">
        <w:rPr>
          <w:sz w:val="23"/>
          <w:szCs w:val="23"/>
          <w:lang w:eastAsia="ja-JP"/>
        </w:rPr>
        <w:t>observado</w:t>
      </w:r>
      <w:proofErr w:type="gramEnd"/>
      <w:r w:rsidRPr="00777F8E">
        <w:rPr>
          <w:sz w:val="23"/>
          <w:szCs w:val="23"/>
          <w:lang w:eastAsia="ja-JP"/>
        </w:rPr>
        <w:t xml:space="preserve"> o seguinte:</w:t>
      </w:r>
    </w:p>
    <w:p w:rsidR="00F91FDB" w:rsidRPr="00777F8E" w:rsidRDefault="00F91FDB" w:rsidP="00F91FDB">
      <w:pPr>
        <w:suppressAutoHyphens w:val="0"/>
        <w:jc w:val="both"/>
        <w:rPr>
          <w:sz w:val="23"/>
          <w:szCs w:val="23"/>
        </w:rPr>
      </w:pPr>
      <w:r w:rsidRPr="00777F8E">
        <w:rPr>
          <w:b/>
          <w:sz w:val="23"/>
          <w:szCs w:val="23"/>
        </w:rPr>
        <w:t xml:space="preserve">8.1.1 - </w:t>
      </w:r>
      <w:r w:rsidRPr="00777F8E">
        <w:rPr>
          <w:sz w:val="23"/>
          <w:szCs w:val="23"/>
          <w:lang w:eastAsia="ja-JP"/>
        </w:rPr>
        <w:t xml:space="preserve">A rescisão </w:t>
      </w:r>
      <w:r w:rsidRPr="00777F8E">
        <w:rPr>
          <w:color w:val="000000"/>
          <w:sz w:val="23"/>
          <w:szCs w:val="23"/>
          <w:lang w:eastAsia="ja-JP"/>
        </w:rPr>
        <w:t>por ato unilateral e escrito da Administração</w:t>
      </w:r>
      <w:r w:rsidRPr="00777F8E">
        <w:rPr>
          <w:sz w:val="23"/>
          <w:szCs w:val="23"/>
          <w:lang w:eastAsia="ja-JP"/>
        </w:rPr>
        <w:t xml:space="preserve"> terá lugar, independentemente de prévia ação ou interpelação judicial,</w:t>
      </w:r>
      <w:r w:rsidRPr="00777F8E">
        <w:rPr>
          <w:color w:val="000000"/>
          <w:sz w:val="23"/>
          <w:szCs w:val="23"/>
          <w:lang w:eastAsia="ja-JP"/>
        </w:rPr>
        <w:t xml:space="preserve"> </w:t>
      </w:r>
      <w:r w:rsidRPr="00777F8E">
        <w:rPr>
          <w:sz w:val="23"/>
          <w:szCs w:val="23"/>
          <w:lang w:eastAsia="ja-JP"/>
        </w:rPr>
        <w:t xml:space="preserve">na ocorrência de qualquer uma das hipóteses previstas no art. 137 da Lei nº </w:t>
      </w:r>
      <w:r w:rsidRPr="00777F8E">
        <w:rPr>
          <w:sz w:val="23"/>
          <w:szCs w:val="23"/>
        </w:rPr>
        <w:t>14.133/21</w:t>
      </w:r>
      <w:r w:rsidRPr="00777F8E">
        <w:rPr>
          <w:color w:val="000000"/>
          <w:sz w:val="23"/>
          <w:szCs w:val="23"/>
          <w:lang w:eastAsia="ja-JP"/>
        </w:rPr>
        <w:t>.</w:t>
      </w:r>
    </w:p>
    <w:p w:rsidR="00F91FDB" w:rsidRPr="00777F8E" w:rsidRDefault="00F91FDB" w:rsidP="00F91FDB">
      <w:pPr>
        <w:suppressAutoHyphens w:val="0"/>
        <w:jc w:val="both"/>
        <w:rPr>
          <w:sz w:val="23"/>
          <w:szCs w:val="23"/>
        </w:rPr>
      </w:pPr>
      <w:r w:rsidRPr="00777F8E">
        <w:rPr>
          <w:b/>
          <w:sz w:val="23"/>
          <w:szCs w:val="23"/>
        </w:rPr>
        <w:t xml:space="preserve">8.1.2 - </w:t>
      </w:r>
      <w:r w:rsidRPr="00777F8E">
        <w:rPr>
          <w:sz w:val="23"/>
          <w:szCs w:val="23"/>
          <w:lang w:eastAsia="ja-JP"/>
        </w:rPr>
        <w:t xml:space="preserve">A rescisão contratual poderá, ainda, ocorrer de forma </w:t>
      </w:r>
      <w:r w:rsidRPr="00777F8E">
        <w:rPr>
          <w:color w:val="000000"/>
          <w:sz w:val="23"/>
          <w:szCs w:val="23"/>
          <w:lang w:eastAsia="ja-JP"/>
        </w:rPr>
        <w:t xml:space="preserve">consensual, por acordo entre as partes, por conciliação, por mediação ou por comitê de resolução de disputas, desde que haja interesse da Administração, na forma do art. 138 da Lei nº </w:t>
      </w:r>
      <w:r w:rsidRPr="00777F8E">
        <w:rPr>
          <w:color w:val="000000"/>
          <w:sz w:val="23"/>
          <w:szCs w:val="23"/>
        </w:rPr>
        <w:t>14.133/21.</w:t>
      </w:r>
    </w:p>
    <w:p w:rsidR="00F91FDB" w:rsidRPr="00777F8E" w:rsidRDefault="00F91FDB" w:rsidP="00F91FDB">
      <w:pPr>
        <w:suppressAutoHyphens w:val="0"/>
        <w:jc w:val="both"/>
        <w:rPr>
          <w:sz w:val="23"/>
          <w:szCs w:val="23"/>
          <w:lang w:eastAsia="ja-JP"/>
        </w:rPr>
      </w:pPr>
    </w:p>
    <w:p w:rsidR="00F91FDB" w:rsidRPr="00777F8E" w:rsidRDefault="00F91FDB" w:rsidP="00F91FDB">
      <w:pPr>
        <w:suppressAutoHyphens w:val="0"/>
        <w:jc w:val="both"/>
        <w:rPr>
          <w:sz w:val="23"/>
          <w:szCs w:val="23"/>
        </w:rPr>
      </w:pPr>
      <w:r w:rsidRPr="00777F8E">
        <w:rPr>
          <w:b/>
          <w:sz w:val="23"/>
          <w:szCs w:val="23"/>
        </w:rPr>
        <w:t>8.2 -</w:t>
      </w:r>
      <w:r w:rsidRPr="00777F8E">
        <w:rPr>
          <w:sz w:val="23"/>
          <w:szCs w:val="23"/>
        </w:rPr>
        <w:t xml:space="preserve"> No caso de rescisão administrativa unilateral, a CONTRATADA reconhecerá os direitos da CONTRATANTE de aplicar as sanções previstas neste ajuste e na legislação que rege a licitação.</w:t>
      </w:r>
    </w:p>
    <w:p w:rsidR="00F91FDB" w:rsidRPr="00777F8E" w:rsidRDefault="00F91FDB" w:rsidP="00F91FDB">
      <w:pPr>
        <w:suppressAutoHyphens w:val="0"/>
        <w:jc w:val="both"/>
        <w:rPr>
          <w:sz w:val="23"/>
          <w:szCs w:val="23"/>
          <w:lang w:eastAsia="ja-JP"/>
        </w:rPr>
      </w:pPr>
    </w:p>
    <w:p w:rsidR="00F91FDB" w:rsidRPr="00777F8E" w:rsidRDefault="00F91FDB" w:rsidP="00F91FDB">
      <w:pPr>
        <w:pStyle w:val="Corpodetexto21"/>
        <w:rPr>
          <w:sz w:val="23"/>
          <w:szCs w:val="23"/>
        </w:rPr>
      </w:pPr>
      <w:r w:rsidRPr="00777F8E">
        <w:rPr>
          <w:b/>
          <w:sz w:val="23"/>
          <w:szCs w:val="23"/>
        </w:rPr>
        <w:t>CLÁUSULA NONA – DA ALTERAÇÃO</w:t>
      </w:r>
    </w:p>
    <w:p w:rsidR="00F91FDB" w:rsidRPr="00777F8E" w:rsidRDefault="00F91FDB" w:rsidP="00F91FDB">
      <w:pPr>
        <w:pStyle w:val="Corpodetexto21"/>
        <w:rPr>
          <w:sz w:val="23"/>
          <w:szCs w:val="23"/>
        </w:rPr>
      </w:pPr>
    </w:p>
    <w:p w:rsidR="00F91FDB" w:rsidRPr="00777F8E" w:rsidRDefault="00F91FDB" w:rsidP="00F91FDB">
      <w:pPr>
        <w:pStyle w:val="Corpodetexto21"/>
        <w:rPr>
          <w:sz w:val="23"/>
          <w:szCs w:val="23"/>
        </w:rPr>
      </w:pPr>
      <w:r w:rsidRPr="00777F8E">
        <w:rPr>
          <w:b/>
          <w:sz w:val="23"/>
          <w:szCs w:val="23"/>
        </w:rPr>
        <w:t>9.1 -</w:t>
      </w:r>
      <w:r w:rsidRPr="00777F8E">
        <w:rPr>
          <w:sz w:val="23"/>
          <w:szCs w:val="23"/>
        </w:rPr>
        <w:t xml:space="preserve"> O presente contrato poderá ser alterado na ocorrência de qualquer dos fatos estipulados no art. 124 da </w:t>
      </w:r>
      <w:r w:rsidRPr="00777F8E">
        <w:rPr>
          <w:color w:val="000000"/>
          <w:sz w:val="23"/>
          <w:szCs w:val="23"/>
          <w:lang w:eastAsia="ja-JP"/>
        </w:rPr>
        <w:t xml:space="preserve">Lei nº </w:t>
      </w:r>
      <w:r w:rsidRPr="00777F8E">
        <w:rPr>
          <w:color w:val="000000"/>
          <w:sz w:val="23"/>
          <w:szCs w:val="23"/>
        </w:rPr>
        <w:t>14.133/21.</w:t>
      </w:r>
    </w:p>
    <w:p w:rsidR="00F91FDB" w:rsidRPr="00777F8E" w:rsidRDefault="00F91FDB" w:rsidP="00F91FDB">
      <w:pPr>
        <w:pStyle w:val="Corpodetexto21"/>
        <w:rPr>
          <w:sz w:val="23"/>
          <w:szCs w:val="23"/>
        </w:rPr>
      </w:pPr>
    </w:p>
    <w:p w:rsidR="00F91FDB" w:rsidRPr="00777F8E" w:rsidRDefault="00F91FDB" w:rsidP="00F91FDB">
      <w:pPr>
        <w:pStyle w:val="Corpodetexto21"/>
        <w:rPr>
          <w:sz w:val="23"/>
          <w:szCs w:val="23"/>
        </w:rPr>
      </w:pPr>
      <w:r w:rsidRPr="00777F8E">
        <w:rPr>
          <w:b/>
          <w:sz w:val="23"/>
          <w:szCs w:val="23"/>
        </w:rPr>
        <w:t>CLÁUSULA DEZ – DO ADITAMENTO</w:t>
      </w:r>
    </w:p>
    <w:p w:rsidR="00F91FDB" w:rsidRPr="00777F8E" w:rsidRDefault="00F91FDB" w:rsidP="00F91FDB">
      <w:pPr>
        <w:pStyle w:val="Corpodetexto21"/>
        <w:rPr>
          <w:sz w:val="23"/>
          <w:szCs w:val="23"/>
        </w:rPr>
      </w:pPr>
    </w:p>
    <w:p w:rsidR="00F91FDB" w:rsidRPr="00777F8E" w:rsidRDefault="00F91FDB" w:rsidP="00F91FDB">
      <w:pPr>
        <w:pStyle w:val="Corpodetexto21"/>
        <w:rPr>
          <w:sz w:val="23"/>
          <w:szCs w:val="23"/>
        </w:rPr>
      </w:pPr>
      <w:r w:rsidRPr="00777F8E">
        <w:rPr>
          <w:b/>
          <w:sz w:val="23"/>
          <w:szCs w:val="23"/>
        </w:rPr>
        <w:t>10.1 -</w:t>
      </w:r>
      <w:r w:rsidRPr="00777F8E">
        <w:rPr>
          <w:sz w:val="23"/>
          <w:szCs w:val="23"/>
        </w:rPr>
        <w:t xml:space="preserve"> A CONTRATADA fica obrigada a aceitar, nas mesmas condições contratuais, os acréscimos ou supressões que se fizerem no objeto contratado, até o limite de 25% (vinte e cinco por cento) do valor inicial atualizado, de acordo com o estabelecido no artigo 125 da </w:t>
      </w:r>
      <w:r w:rsidRPr="00777F8E">
        <w:rPr>
          <w:color w:val="000000"/>
          <w:sz w:val="23"/>
          <w:szCs w:val="23"/>
          <w:lang w:eastAsia="ja-JP"/>
        </w:rPr>
        <w:t xml:space="preserve">Lei nº </w:t>
      </w:r>
      <w:r w:rsidRPr="00777F8E">
        <w:rPr>
          <w:color w:val="000000"/>
          <w:sz w:val="23"/>
          <w:szCs w:val="23"/>
        </w:rPr>
        <w:t>14.133/21</w:t>
      </w:r>
      <w:r w:rsidRPr="00777F8E">
        <w:rPr>
          <w:sz w:val="23"/>
          <w:szCs w:val="23"/>
        </w:rPr>
        <w:t>.</w:t>
      </w:r>
    </w:p>
    <w:p w:rsidR="00F91FDB" w:rsidRPr="00777F8E" w:rsidRDefault="00F91FDB" w:rsidP="00F91FDB">
      <w:pPr>
        <w:pStyle w:val="Corpodetexto21"/>
        <w:rPr>
          <w:sz w:val="23"/>
          <w:szCs w:val="23"/>
        </w:rPr>
      </w:pPr>
    </w:p>
    <w:p w:rsidR="00F91FDB" w:rsidRPr="00777F8E" w:rsidRDefault="00F91FDB" w:rsidP="00F91FDB">
      <w:pPr>
        <w:pStyle w:val="Corpodetexto21"/>
        <w:rPr>
          <w:sz w:val="23"/>
          <w:szCs w:val="23"/>
        </w:rPr>
      </w:pPr>
      <w:r w:rsidRPr="00777F8E">
        <w:rPr>
          <w:b/>
          <w:sz w:val="23"/>
          <w:szCs w:val="23"/>
        </w:rPr>
        <w:t>10.2 -</w:t>
      </w:r>
      <w:r w:rsidRPr="00777F8E">
        <w:rPr>
          <w:sz w:val="23"/>
          <w:szCs w:val="23"/>
        </w:rPr>
        <w:t xml:space="preserve"> As supressões citadas no parágrafo anterior poderão exceder os limites ali estabelecidos, desde que </w:t>
      </w:r>
      <w:proofErr w:type="gramStart"/>
      <w:r w:rsidRPr="00777F8E">
        <w:rPr>
          <w:sz w:val="23"/>
          <w:szCs w:val="23"/>
        </w:rPr>
        <w:t>resultantes de acordo celebrado</w:t>
      </w:r>
      <w:proofErr w:type="gramEnd"/>
      <w:r w:rsidRPr="00777F8E">
        <w:rPr>
          <w:sz w:val="23"/>
          <w:szCs w:val="23"/>
        </w:rPr>
        <w:t xml:space="preserve"> entre os contratantes.</w:t>
      </w:r>
    </w:p>
    <w:p w:rsidR="00F91FDB" w:rsidRPr="00777F8E" w:rsidRDefault="00F91FDB" w:rsidP="00F91FDB">
      <w:pPr>
        <w:pStyle w:val="Corpodetexto21"/>
        <w:rPr>
          <w:sz w:val="23"/>
          <w:szCs w:val="23"/>
        </w:rPr>
      </w:pPr>
    </w:p>
    <w:p w:rsidR="00F91FDB" w:rsidRPr="00777F8E" w:rsidRDefault="00F91FDB" w:rsidP="00F91FDB">
      <w:pPr>
        <w:pStyle w:val="Corpodetexto21"/>
        <w:rPr>
          <w:sz w:val="23"/>
          <w:szCs w:val="23"/>
        </w:rPr>
      </w:pPr>
      <w:r w:rsidRPr="00777F8E">
        <w:rPr>
          <w:b/>
          <w:sz w:val="23"/>
          <w:szCs w:val="23"/>
        </w:rPr>
        <w:t>CLÁUSULA ONZE – DA SUBCONTRATAÇÃO</w:t>
      </w:r>
    </w:p>
    <w:p w:rsidR="00F91FDB" w:rsidRPr="00777F8E" w:rsidRDefault="00F91FDB" w:rsidP="00F91FDB">
      <w:pPr>
        <w:pStyle w:val="Corpodetexto21"/>
        <w:rPr>
          <w:sz w:val="23"/>
          <w:szCs w:val="23"/>
        </w:rPr>
      </w:pPr>
    </w:p>
    <w:p w:rsidR="00F91FDB" w:rsidRPr="00777F8E" w:rsidRDefault="00F91FDB" w:rsidP="00F91FDB">
      <w:pPr>
        <w:pStyle w:val="Corpodetexto21"/>
        <w:rPr>
          <w:sz w:val="23"/>
          <w:szCs w:val="23"/>
        </w:rPr>
      </w:pPr>
      <w:r w:rsidRPr="00777F8E">
        <w:rPr>
          <w:b/>
          <w:sz w:val="23"/>
          <w:szCs w:val="23"/>
        </w:rPr>
        <w:t>11.1 -</w:t>
      </w:r>
      <w:r w:rsidRPr="00777F8E">
        <w:rPr>
          <w:sz w:val="23"/>
          <w:szCs w:val="23"/>
        </w:rPr>
        <w:t xml:space="preserve"> A subcontratação parcial dos serviços será admitida, com fulcro no art. 122 da Lei nº </w:t>
      </w:r>
      <w:r w:rsidRPr="00777F8E">
        <w:rPr>
          <w:color w:val="000000"/>
          <w:sz w:val="23"/>
          <w:szCs w:val="23"/>
        </w:rPr>
        <w:t>14.133/21</w:t>
      </w:r>
      <w:r w:rsidRPr="00777F8E">
        <w:rPr>
          <w:sz w:val="23"/>
          <w:szCs w:val="23"/>
        </w:rPr>
        <w:t>, restrita ao limite de 50% (cinquenta por cento) do valor total contratado no mesmo período da apuração deste limite, desde que previamente solicitado e aprovado pela CONTRATANTE.</w:t>
      </w:r>
    </w:p>
    <w:p w:rsidR="00F91FDB" w:rsidRPr="00777F8E" w:rsidRDefault="00F91FDB" w:rsidP="00F91FDB">
      <w:pPr>
        <w:pStyle w:val="Corpodetexto21"/>
        <w:rPr>
          <w:sz w:val="23"/>
          <w:szCs w:val="23"/>
        </w:rPr>
      </w:pPr>
    </w:p>
    <w:p w:rsidR="00F91FDB" w:rsidRPr="00777F8E" w:rsidRDefault="00F91FDB" w:rsidP="00F91FDB">
      <w:pPr>
        <w:pStyle w:val="Corpodetexto21"/>
        <w:rPr>
          <w:sz w:val="23"/>
          <w:szCs w:val="23"/>
        </w:rPr>
      </w:pPr>
      <w:r w:rsidRPr="00777F8E">
        <w:rPr>
          <w:b/>
          <w:sz w:val="23"/>
          <w:szCs w:val="23"/>
        </w:rPr>
        <w:t>CLÁUSULA DOZE – DA PUBLICAÇÃO</w:t>
      </w:r>
    </w:p>
    <w:p w:rsidR="00F91FDB" w:rsidRPr="00777F8E" w:rsidRDefault="00F91FDB" w:rsidP="00F91FDB">
      <w:pPr>
        <w:pStyle w:val="Corpodetexto21"/>
        <w:rPr>
          <w:sz w:val="23"/>
          <w:szCs w:val="23"/>
        </w:rPr>
      </w:pPr>
    </w:p>
    <w:p w:rsidR="00F91FDB" w:rsidRPr="00777F8E" w:rsidRDefault="00F91FDB" w:rsidP="00F91FDB">
      <w:pPr>
        <w:pStyle w:val="Corpodetexto21"/>
        <w:rPr>
          <w:sz w:val="23"/>
          <w:szCs w:val="23"/>
        </w:rPr>
      </w:pPr>
      <w:r w:rsidRPr="00777F8E">
        <w:rPr>
          <w:b/>
          <w:sz w:val="23"/>
          <w:szCs w:val="23"/>
        </w:rPr>
        <w:t>12.1 -</w:t>
      </w:r>
      <w:r w:rsidRPr="00777F8E">
        <w:rPr>
          <w:sz w:val="23"/>
          <w:szCs w:val="23"/>
        </w:rPr>
        <w:t xml:space="preserve"> Em conformidade com o disposto no artigo 72, parágrafo único, da Lei nº 14.133/21, o presente contrato será publicado </w:t>
      </w:r>
      <w:r w:rsidRPr="00777F8E">
        <w:rPr>
          <w:color w:val="000000"/>
          <w:sz w:val="23"/>
          <w:szCs w:val="23"/>
        </w:rPr>
        <w:t>e mantido à disposição do público em sítio eletrônico oficial.</w:t>
      </w:r>
      <w:r w:rsidRPr="00777F8E">
        <w:rPr>
          <w:sz w:val="23"/>
          <w:szCs w:val="23"/>
        </w:rPr>
        <w:t xml:space="preserve"> </w:t>
      </w:r>
    </w:p>
    <w:p w:rsidR="00F91FDB" w:rsidRPr="00777F8E" w:rsidRDefault="00F91FDB" w:rsidP="00F91FDB">
      <w:pPr>
        <w:pStyle w:val="Corpodetexto21"/>
        <w:rPr>
          <w:b/>
          <w:sz w:val="23"/>
          <w:szCs w:val="23"/>
        </w:rPr>
      </w:pPr>
    </w:p>
    <w:p w:rsidR="00F91FDB" w:rsidRPr="00777F8E" w:rsidRDefault="00F91FDB" w:rsidP="00F91FDB">
      <w:pPr>
        <w:pStyle w:val="Corpodetexto21"/>
        <w:rPr>
          <w:sz w:val="23"/>
          <w:szCs w:val="23"/>
        </w:rPr>
      </w:pPr>
      <w:r w:rsidRPr="00777F8E">
        <w:rPr>
          <w:b/>
          <w:sz w:val="23"/>
          <w:szCs w:val="23"/>
        </w:rPr>
        <w:t>CLÁUSULA TREZE – DO FORO</w:t>
      </w:r>
    </w:p>
    <w:p w:rsidR="00F91FDB" w:rsidRPr="00777F8E" w:rsidRDefault="00F91FDB" w:rsidP="00F91FDB">
      <w:pPr>
        <w:pStyle w:val="Corpodetexto21"/>
        <w:rPr>
          <w:sz w:val="23"/>
          <w:szCs w:val="23"/>
        </w:rPr>
      </w:pPr>
    </w:p>
    <w:p w:rsidR="00F91FDB" w:rsidRPr="00777F8E" w:rsidRDefault="00F91FDB" w:rsidP="00F91FDB">
      <w:pPr>
        <w:pStyle w:val="Corpodetexto21"/>
        <w:rPr>
          <w:sz w:val="23"/>
          <w:szCs w:val="23"/>
        </w:rPr>
      </w:pPr>
      <w:r w:rsidRPr="00777F8E">
        <w:rPr>
          <w:b/>
          <w:sz w:val="23"/>
          <w:szCs w:val="23"/>
        </w:rPr>
        <w:t>13.1 -</w:t>
      </w:r>
      <w:r w:rsidRPr="00777F8E">
        <w:rPr>
          <w:sz w:val="23"/>
          <w:szCs w:val="23"/>
        </w:rPr>
        <w:t xml:space="preserve"> Fica eleito o foro da Comarca de </w:t>
      </w:r>
      <w:proofErr w:type="spellStart"/>
      <w:r>
        <w:rPr>
          <w:sz w:val="23"/>
          <w:szCs w:val="23"/>
        </w:rPr>
        <w:t>Jequeri</w:t>
      </w:r>
      <w:proofErr w:type="spellEnd"/>
      <w:r>
        <w:rPr>
          <w:sz w:val="23"/>
          <w:szCs w:val="23"/>
        </w:rPr>
        <w:t xml:space="preserve">, Estado de Minas </w:t>
      </w:r>
      <w:proofErr w:type="gramStart"/>
      <w:r>
        <w:rPr>
          <w:sz w:val="23"/>
          <w:szCs w:val="23"/>
        </w:rPr>
        <w:t xml:space="preserve">Gerais </w:t>
      </w:r>
      <w:r w:rsidRPr="00777F8E">
        <w:rPr>
          <w:sz w:val="23"/>
          <w:szCs w:val="23"/>
        </w:rPr>
        <w:t>,</w:t>
      </w:r>
      <w:proofErr w:type="gramEnd"/>
      <w:r w:rsidRPr="00777F8E">
        <w:rPr>
          <w:sz w:val="23"/>
          <w:szCs w:val="23"/>
        </w:rPr>
        <w:t xml:space="preserve"> para dirimir as questões derivadas deste contrato. </w:t>
      </w:r>
    </w:p>
    <w:p w:rsidR="00F91FDB" w:rsidRPr="00777F8E" w:rsidRDefault="00F91FDB" w:rsidP="00F91FDB">
      <w:pPr>
        <w:pStyle w:val="Corpodetexto21"/>
        <w:rPr>
          <w:sz w:val="23"/>
          <w:szCs w:val="23"/>
        </w:rPr>
      </w:pPr>
    </w:p>
    <w:p w:rsidR="00F91FDB" w:rsidRPr="00777F8E" w:rsidRDefault="00F91FDB" w:rsidP="00F91FDB">
      <w:pPr>
        <w:pStyle w:val="Corpodetexto21"/>
        <w:rPr>
          <w:sz w:val="23"/>
          <w:szCs w:val="23"/>
        </w:rPr>
      </w:pPr>
      <w:r w:rsidRPr="00777F8E">
        <w:rPr>
          <w:sz w:val="23"/>
          <w:szCs w:val="23"/>
        </w:rPr>
        <w:t>E por estarem de acordo, depois de lido e achado conforme, foi o presente contrato, lavrado em duas cópias de igual teor e forma, assinado pelas partes e testemunhas abaixo.</w:t>
      </w:r>
    </w:p>
    <w:p w:rsidR="00F91FDB" w:rsidRPr="00777F8E" w:rsidRDefault="00F91FDB" w:rsidP="00F91FDB">
      <w:pPr>
        <w:ind w:left="3600" w:right="1100"/>
        <w:jc w:val="center"/>
        <w:rPr>
          <w:sz w:val="23"/>
          <w:szCs w:val="23"/>
        </w:rPr>
      </w:pPr>
    </w:p>
    <w:p w:rsidR="00F91FDB" w:rsidRPr="00777F8E" w:rsidRDefault="00F91FDB" w:rsidP="00F91FDB">
      <w:pPr>
        <w:ind w:right="1100"/>
        <w:jc w:val="center"/>
        <w:rPr>
          <w:sz w:val="23"/>
          <w:szCs w:val="23"/>
        </w:rPr>
      </w:pPr>
      <w:r>
        <w:rPr>
          <w:sz w:val="23"/>
          <w:szCs w:val="23"/>
        </w:rPr>
        <w:t>Piedade de Ponte Nova</w:t>
      </w:r>
      <w:proofErr w:type="gramStart"/>
      <w:r>
        <w:rPr>
          <w:sz w:val="23"/>
          <w:szCs w:val="23"/>
        </w:rPr>
        <w:t>,     ,</w:t>
      </w:r>
      <w:proofErr w:type="gramEnd"/>
      <w:r>
        <w:rPr>
          <w:sz w:val="23"/>
          <w:szCs w:val="23"/>
        </w:rPr>
        <w:t xml:space="preserve">               de 2023</w:t>
      </w:r>
      <w:r w:rsidRPr="00777F8E">
        <w:rPr>
          <w:sz w:val="23"/>
          <w:szCs w:val="23"/>
        </w:rPr>
        <w:t xml:space="preserve"> .</w:t>
      </w:r>
    </w:p>
    <w:p w:rsidR="00F91FDB" w:rsidRPr="00777F8E" w:rsidRDefault="00F91FDB" w:rsidP="00F91FDB">
      <w:pPr>
        <w:ind w:right="1100"/>
        <w:rPr>
          <w:sz w:val="23"/>
          <w:szCs w:val="23"/>
        </w:rPr>
      </w:pPr>
    </w:p>
    <w:p w:rsidR="00F91FDB" w:rsidRPr="00777F8E" w:rsidRDefault="00F91FDB" w:rsidP="00F91FDB">
      <w:pPr>
        <w:ind w:right="1100"/>
        <w:rPr>
          <w:b/>
          <w:bCs/>
          <w:sz w:val="23"/>
          <w:szCs w:val="23"/>
        </w:rPr>
      </w:pPr>
    </w:p>
    <w:p w:rsidR="00F91FDB" w:rsidRDefault="00F91FDB" w:rsidP="00F91FDB">
      <w:pPr>
        <w:jc w:val="center"/>
        <w:rPr>
          <w:b/>
          <w:bCs/>
          <w:sz w:val="23"/>
          <w:szCs w:val="23"/>
        </w:rPr>
      </w:pPr>
      <w:r>
        <w:rPr>
          <w:b/>
          <w:bCs/>
          <w:sz w:val="23"/>
          <w:szCs w:val="23"/>
        </w:rPr>
        <w:t>GERALDO NOBRE NETO</w:t>
      </w:r>
    </w:p>
    <w:p w:rsidR="00F91FDB" w:rsidRPr="00854A1D" w:rsidRDefault="00F91FDB" w:rsidP="00F91FDB">
      <w:pPr>
        <w:jc w:val="center"/>
        <w:rPr>
          <w:sz w:val="22"/>
          <w:szCs w:val="22"/>
        </w:rPr>
      </w:pPr>
      <w:r w:rsidRPr="00777F8E">
        <w:rPr>
          <w:b/>
          <w:bCs/>
          <w:sz w:val="23"/>
          <w:szCs w:val="23"/>
        </w:rPr>
        <w:t xml:space="preserve">PRESIDENTE </w:t>
      </w:r>
      <w:r>
        <w:rPr>
          <w:b/>
          <w:bCs/>
          <w:sz w:val="23"/>
          <w:szCs w:val="23"/>
        </w:rPr>
        <w:t xml:space="preserve">- </w:t>
      </w:r>
      <w:r w:rsidRPr="00854A1D">
        <w:rPr>
          <w:b/>
          <w:sz w:val="22"/>
          <w:szCs w:val="22"/>
        </w:rPr>
        <w:t>CÂMARA MUNICIPAL DE GARÇA</w:t>
      </w:r>
    </w:p>
    <w:p w:rsidR="00F91FDB" w:rsidRPr="00854A1D" w:rsidRDefault="00F91FDB" w:rsidP="00F91FDB">
      <w:pPr>
        <w:jc w:val="center"/>
        <w:rPr>
          <w:sz w:val="22"/>
          <w:szCs w:val="22"/>
        </w:rPr>
      </w:pPr>
      <w:r w:rsidRPr="00854A1D">
        <w:rPr>
          <w:b/>
          <w:sz w:val="22"/>
          <w:szCs w:val="22"/>
        </w:rPr>
        <w:t>CONTRATANTE</w:t>
      </w:r>
    </w:p>
    <w:p w:rsidR="00F91FDB" w:rsidRPr="00777F8E" w:rsidRDefault="00F91FDB" w:rsidP="00F91FDB">
      <w:pPr>
        <w:jc w:val="center"/>
        <w:rPr>
          <w:sz w:val="23"/>
          <w:szCs w:val="23"/>
        </w:rPr>
      </w:pPr>
    </w:p>
    <w:p w:rsidR="00F91FDB" w:rsidRPr="00777F8E" w:rsidRDefault="00F91FDB" w:rsidP="00F91FDB">
      <w:pPr>
        <w:jc w:val="center"/>
        <w:rPr>
          <w:sz w:val="23"/>
          <w:szCs w:val="23"/>
        </w:rPr>
      </w:pPr>
    </w:p>
    <w:p w:rsidR="00F91FDB" w:rsidRPr="00777F8E" w:rsidRDefault="00F91FDB" w:rsidP="00F91FDB">
      <w:pPr>
        <w:jc w:val="center"/>
        <w:rPr>
          <w:b/>
          <w:bCs/>
          <w:sz w:val="23"/>
          <w:szCs w:val="23"/>
        </w:rPr>
      </w:pPr>
      <w:r>
        <w:rPr>
          <w:b/>
          <w:bCs/>
          <w:sz w:val="23"/>
          <w:szCs w:val="23"/>
        </w:rPr>
        <w:t>.</w:t>
      </w:r>
    </w:p>
    <w:p w:rsidR="00F91FDB" w:rsidRPr="00854A1D" w:rsidRDefault="00F91FDB" w:rsidP="00F91FDB">
      <w:pPr>
        <w:jc w:val="center"/>
        <w:rPr>
          <w:sz w:val="22"/>
          <w:szCs w:val="22"/>
        </w:rPr>
      </w:pPr>
      <w:r w:rsidRPr="00854A1D">
        <w:rPr>
          <w:b/>
          <w:sz w:val="22"/>
          <w:szCs w:val="22"/>
        </w:rPr>
        <w:t>CONTRATADA</w:t>
      </w:r>
    </w:p>
    <w:p w:rsidR="00F91FDB" w:rsidRPr="00777F8E" w:rsidRDefault="00F91FDB" w:rsidP="00F91FDB">
      <w:pPr>
        <w:jc w:val="both"/>
        <w:rPr>
          <w:sz w:val="23"/>
          <w:szCs w:val="23"/>
        </w:rPr>
      </w:pPr>
    </w:p>
    <w:p w:rsidR="00F91FDB" w:rsidRPr="00B8550D" w:rsidRDefault="00F91FDB" w:rsidP="00F91FDB">
      <w:pPr>
        <w:jc w:val="both"/>
        <w:rPr>
          <w:iCs/>
          <w:sz w:val="23"/>
          <w:szCs w:val="23"/>
        </w:rPr>
      </w:pPr>
      <w:r w:rsidRPr="00B8550D">
        <w:rPr>
          <w:b/>
          <w:iCs/>
          <w:sz w:val="23"/>
          <w:szCs w:val="23"/>
          <w:u w:val="single"/>
        </w:rPr>
        <w:t xml:space="preserve">TESTEMUNHAS: </w:t>
      </w:r>
    </w:p>
    <w:p w:rsidR="00F91FDB" w:rsidRPr="00777F8E" w:rsidRDefault="00F91FDB" w:rsidP="00F91FDB">
      <w:pPr>
        <w:jc w:val="both"/>
        <w:rPr>
          <w:sz w:val="23"/>
          <w:szCs w:val="23"/>
        </w:rPr>
      </w:pPr>
    </w:p>
    <w:p w:rsidR="00F91FDB" w:rsidRPr="00777F8E" w:rsidRDefault="00F91FDB" w:rsidP="00F91FDB">
      <w:pPr>
        <w:jc w:val="both"/>
        <w:rPr>
          <w:sz w:val="23"/>
          <w:szCs w:val="23"/>
        </w:rPr>
      </w:pPr>
    </w:p>
    <w:p w:rsidR="00F91FDB" w:rsidRPr="00777F8E" w:rsidRDefault="00F91FDB" w:rsidP="00F91FDB">
      <w:pPr>
        <w:jc w:val="both"/>
        <w:rPr>
          <w:sz w:val="23"/>
          <w:szCs w:val="23"/>
        </w:rPr>
      </w:pPr>
      <w:r w:rsidRPr="00777F8E">
        <w:rPr>
          <w:sz w:val="23"/>
          <w:szCs w:val="23"/>
        </w:rPr>
        <w:t>_________________________________</w:t>
      </w:r>
      <w:r w:rsidRPr="00777F8E">
        <w:rPr>
          <w:sz w:val="23"/>
          <w:szCs w:val="23"/>
        </w:rPr>
        <w:tab/>
      </w:r>
      <w:r w:rsidRPr="00777F8E">
        <w:rPr>
          <w:sz w:val="23"/>
          <w:szCs w:val="23"/>
        </w:rPr>
        <w:tab/>
      </w:r>
      <w:r w:rsidRPr="00777F8E">
        <w:rPr>
          <w:sz w:val="23"/>
          <w:szCs w:val="23"/>
        </w:rPr>
        <w:tab/>
      </w:r>
      <w:r w:rsidRPr="00777F8E">
        <w:rPr>
          <w:sz w:val="23"/>
          <w:szCs w:val="23"/>
        </w:rPr>
        <w:tab/>
      </w:r>
      <w:r w:rsidRPr="00777F8E">
        <w:rPr>
          <w:sz w:val="23"/>
          <w:szCs w:val="23"/>
        </w:rPr>
        <w:tab/>
        <w:t>_________________________________</w:t>
      </w:r>
    </w:p>
    <w:p w:rsidR="00F91FDB" w:rsidRPr="00777F8E" w:rsidRDefault="00F91FDB" w:rsidP="00F91FDB">
      <w:pPr>
        <w:jc w:val="both"/>
        <w:rPr>
          <w:sz w:val="23"/>
          <w:szCs w:val="23"/>
        </w:rPr>
      </w:pPr>
      <w:r w:rsidRPr="00777F8E">
        <w:rPr>
          <w:sz w:val="23"/>
          <w:szCs w:val="23"/>
        </w:rPr>
        <w:t>Nome:</w:t>
      </w:r>
      <w:r w:rsidRPr="00777F8E">
        <w:rPr>
          <w:sz w:val="23"/>
          <w:szCs w:val="23"/>
        </w:rPr>
        <w:tab/>
      </w:r>
      <w:r w:rsidRPr="00777F8E">
        <w:rPr>
          <w:sz w:val="23"/>
          <w:szCs w:val="23"/>
        </w:rPr>
        <w:tab/>
      </w:r>
      <w:r w:rsidRPr="00777F8E">
        <w:rPr>
          <w:sz w:val="23"/>
          <w:szCs w:val="23"/>
        </w:rPr>
        <w:tab/>
      </w:r>
      <w:r w:rsidRPr="00777F8E">
        <w:rPr>
          <w:sz w:val="23"/>
          <w:szCs w:val="23"/>
        </w:rPr>
        <w:tab/>
      </w:r>
      <w:r w:rsidRPr="00777F8E">
        <w:rPr>
          <w:sz w:val="23"/>
          <w:szCs w:val="23"/>
        </w:rPr>
        <w:tab/>
      </w:r>
      <w:r w:rsidRPr="00777F8E">
        <w:rPr>
          <w:sz w:val="23"/>
          <w:szCs w:val="23"/>
        </w:rPr>
        <w:tab/>
      </w:r>
      <w:r w:rsidRPr="00777F8E">
        <w:rPr>
          <w:sz w:val="23"/>
          <w:szCs w:val="23"/>
        </w:rPr>
        <w:tab/>
      </w:r>
      <w:r w:rsidRPr="00777F8E">
        <w:rPr>
          <w:sz w:val="23"/>
          <w:szCs w:val="23"/>
        </w:rPr>
        <w:tab/>
      </w:r>
      <w:r w:rsidRPr="00777F8E">
        <w:rPr>
          <w:sz w:val="23"/>
          <w:szCs w:val="23"/>
        </w:rPr>
        <w:tab/>
      </w:r>
      <w:r w:rsidRPr="00777F8E">
        <w:rPr>
          <w:sz w:val="23"/>
          <w:szCs w:val="23"/>
        </w:rPr>
        <w:tab/>
      </w:r>
      <w:r w:rsidRPr="00777F8E">
        <w:rPr>
          <w:sz w:val="23"/>
          <w:szCs w:val="23"/>
        </w:rPr>
        <w:tab/>
      </w:r>
      <w:r w:rsidRPr="00777F8E">
        <w:rPr>
          <w:sz w:val="23"/>
          <w:szCs w:val="23"/>
        </w:rPr>
        <w:tab/>
      </w:r>
      <w:r w:rsidRPr="00777F8E">
        <w:rPr>
          <w:sz w:val="23"/>
          <w:szCs w:val="23"/>
        </w:rPr>
        <w:tab/>
      </w:r>
      <w:r w:rsidRPr="00777F8E">
        <w:rPr>
          <w:sz w:val="23"/>
          <w:szCs w:val="23"/>
        </w:rPr>
        <w:tab/>
      </w:r>
      <w:r w:rsidRPr="00777F8E">
        <w:rPr>
          <w:sz w:val="23"/>
          <w:szCs w:val="23"/>
        </w:rPr>
        <w:tab/>
        <w:t>Nome:</w:t>
      </w:r>
    </w:p>
    <w:p w:rsidR="00F91FDB" w:rsidRPr="00777F8E" w:rsidRDefault="00F91FDB" w:rsidP="00F91FDB">
      <w:pPr>
        <w:jc w:val="both"/>
        <w:rPr>
          <w:sz w:val="23"/>
          <w:szCs w:val="23"/>
        </w:rPr>
      </w:pPr>
      <w:r w:rsidRPr="00777F8E">
        <w:rPr>
          <w:sz w:val="23"/>
          <w:szCs w:val="23"/>
        </w:rPr>
        <w:t>RG:</w:t>
      </w:r>
      <w:r w:rsidRPr="00777F8E">
        <w:rPr>
          <w:sz w:val="23"/>
          <w:szCs w:val="23"/>
        </w:rPr>
        <w:tab/>
      </w:r>
      <w:r w:rsidRPr="00777F8E">
        <w:rPr>
          <w:sz w:val="23"/>
          <w:szCs w:val="23"/>
        </w:rPr>
        <w:tab/>
      </w:r>
      <w:r w:rsidRPr="00777F8E">
        <w:rPr>
          <w:sz w:val="23"/>
          <w:szCs w:val="23"/>
        </w:rPr>
        <w:tab/>
      </w:r>
      <w:r w:rsidRPr="00777F8E">
        <w:rPr>
          <w:sz w:val="23"/>
          <w:szCs w:val="23"/>
        </w:rPr>
        <w:tab/>
      </w:r>
      <w:r w:rsidRPr="00777F8E">
        <w:rPr>
          <w:sz w:val="23"/>
          <w:szCs w:val="23"/>
        </w:rPr>
        <w:tab/>
      </w:r>
      <w:r w:rsidRPr="00777F8E">
        <w:rPr>
          <w:sz w:val="23"/>
          <w:szCs w:val="23"/>
        </w:rPr>
        <w:tab/>
      </w:r>
      <w:r w:rsidRPr="00777F8E">
        <w:rPr>
          <w:sz w:val="23"/>
          <w:szCs w:val="23"/>
        </w:rPr>
        <w:tab/>
      </w:r>
      <w:r w:rsidRPr="00777F8E">
        <w:rPr>
          <w:sz w:val="23"/>
          <w:szCs w:val="23"/>
        </w:rPr>
        <w:tab/>
      </w:r>
      <w:r w:rsidRPr="00777F8E">
        <w:rPr>
          <w:sz w:val="23"/>
          <w:szCs w:val="23"/>
        </w:rPr>
        <w:tab/>
      </w:r>
      <w:r w:rsidRPr="00777F8E">
        <w:rPr>
          <w:sz w:val="23"/>
          <w:szCs w:val="23"/>
        </w:rPr>
        <w:tab/>
      </w:r>
      <w:r w:rsidRPr="00777F8E">
        <w:rPr>
          <w:sz w:val="23"/>
          <w:szCs w:val="23"/>
        </w:rPr>
        <w:tab/>
      </w:r>
      <w:r w:rsidRPr="00777F8E">
        <w:rPr>
          <w:sz w:val="23"/>
          <w:szCs w:val="23"/>
        </w:rPr>
        <w:tab/>
      </w:r>
      <w:r w:rsidRPr="00777F8E">
        <w:rPr>
          <w:sz w:val="23"/>
          <w:szCs w:val="23"/>
        </w:rPr>
        <w:tab/>
      </w:r>
      <w:r w:rsidRPr="00777F8E">
        <w:rPr>
          <w:sz w:val="23"/>
          <w:szCs w:val="23"/>
        </w:rPr>
        <w:tab/>
      </w:r>
      <w:r w:rsidRPr="00777F8E">
        <w:rPr>
          <w:sz w:val="23"/>
          <w:szCs w:val="23"/>
        </w:rPr>
        <w:tab/>
      </w:r>
      <w:r w:rsidRPr="00777F8E">
        <w:rPr>
          <w:sz w:val="23"/>
          <w:szCs w:val="23"/>
        </w:rPr>
        <w:tab/>
        <w:t>RG:</w:t>
      </w:r>
    </w:p>
    <w:p w:rsidR="00F91FDB" w:rsidRPr="00777F8E" w:rsidRDefault="00F91FDB" w:rsidP="00F91FDB">
      <w:pPr>
        <w:jc w:val="both"/>
        <w:rPr>
          <w:sz w:val="23"/>
          <w:szCs w:val="23"/>
        </w:rPr>
      </w:pPr>
    </w:p>
    <w:p w:rsidR="00F91FDB" w:rsidRPr="00B8550D" w:rsidRDefault="00F91FDB" w:rsidP="00F91FDB">
      <w:pPr>
        <w:rPr>
          <w:b/>
          <w:bCs/>
          <w:sz w:val="23"/>
          <w:szCs w:val="23"/>
        </w:rPr>
      </w:pPr>
      <w:r w:rsidRPr="00B8550D">
        <w:rPr>
          <w:b/>
          <w:bCs/>
          <w:sz w:val="23"/>
          <w:szCs w:val="23"/>
        </w:rPr>
        <w:t>VISTO:</w:t>
      </w:r>
    </w:p>
    <w:p w:rsidR="00BD30C6" w:rsidRDefault="00F91FDB" w:rsidP="00F91FDB">
      <w:pPr>
        <w:ind w:right="3827"/>
        <w:jc w:val="center"/>
      </w:pPr>
      <w:r>
        <w:rPr>
          <w:sz w:val="23"/>
          <w:szCs w:val="23"/>
        </w:rPr>
        <w:t xml:space="preserve">Assessor Jurídico </w:t>
      </w:r>
      <w:bookmarkStart w:id="0" w:name="_GoBack"/>
      <w:bookmarkEnd w:id="0"/>
    </w:p>
    <w:sectPr w:rsidR="00BD30C6" w:rsidSect="00B31DD1">
      <w:pgSz w:w="1191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0"/>
    <w:family w:val="roman"/>
    <w:pitch w:val="variable"/>
    <w:sig w:usb0="00000000" w:usb1="500078FF" w:usb2="00000021" w:usb3="00000000" w:csb0="000001BF" w:csb1="00000000"/>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238A4"/>
    <w:multiLevelType w:val="multilevel"/>
    <w:tmpl w:val="44E80010"/>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14B34FD8"/>
    <w:multiLevelType w:val="multilevel"/>
    <w:tmpl w:val="8FEA9D60"/>
    <w:lvl w:ilvl="0">
      <w:start w:val="1"/>
      <w:numFmt w:val="bullet"/>
      <w:lvlText w:val=""/>
      <w:lvlJc w:val="left"/>
      <w:pPr>
        <w:ind w:left="720" w:hanging="360"/>
      </w:pPr>
      <w:rPr>
        <w:rFonts w:ascii="Symbol" w:hAnsi="Symbol" w:cs="Symbol" w:hint="default"/>
        <w:b w:val="0"/>
        <w:highlight w:val="whit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257F35BA"/>
    <w:multiLevelType w:val="multilevel"/>
    <w:tmpl w:val="A950FF02"/>
    <w:lvl w:ilvl="0">
      <w:start w:val="1"/>
      <w:numFmt w:val="bullet"/>
      <w:lvlText w:val=""/>
      <w:lvlJc w:val="left"/>
      <w:pPr>
        <w:tabs>
          <w:tab w:val="num" w:pos="720"/>
        </w:tabs>
        <w:ind w:left="720" w:hanging="360"/>
      </w:pPr>
      <w:rPr>
        <w:rFonts w:ascii="Symbol" w:hAnsi="Symbol" w:cs="Symbo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2EA63FA0"/>
    <w:multiLevelType w:val="multilevel"/>
    <w:tmpl w:val="417459E0"/>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66576B9B"/>
    <w:multiLevelType w:val="multilevel"/>
    <w:tmpl w:val="C9985E76"/>
    <w:lvl w:ilvl="0">
      <w:start w:val="1"/>
      <w:numFmt w:val="bullet"/>
      <w:lvlText w:val=""/>
      <w:lvlJc w:val="left"/>
      <w:pPr>
        <w:ind w:left="720" w:hanging="360"/>
      </w:pPr>
      <w:rPr>
        <w:rFonts w:ascii="Symbol" w:hAnsi="Symbol" w:cs="Symbol" w:hint="default"/>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6EC67021"/>
    <w:multiLevelType w:val="multilevel"/>
    <w:tmpl w:val="D44CE2D2"/>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5"/>
  </w:num>
  <w:num w:numId="2">
    <w:abstractNumId w:val="1"/>
  </w:num>
  <w:num w:numId="3">
    <w:abstractNumId w:val="0"/>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FDB"/>
    <w:rsid w:val="00106765"/>
    <w:rsid w:val="001075A8"/>
    <w:rsid w:val="00A3771B"/>
    <w:rsid w:val="00B31DD1"/>
    <w:rsid w:val="00BD30C6"/>
    <w:rsid w:val="00F91F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FDB"/>
    <w:pPr>
      <w:suppressAutoHyphens/>
      <w:spacing w:after="0" w:line="240" w:lineRule="auto"/>
    </w:pPr>
    <w:rPr>
      <w:rFonts w:ascii="Times New Roman" w:eastAsia="Times New Roman" w:hAnsi="Times New Roman" w:cs="Times New Roman"/>
      <w:sz w:val="20"/>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qFormat/>
    <w:rsid w:val="00F91FDB"/>
    <w:rPr>
      <w:b/>
      <w:bCs/>
    </w:rPr>
  </w:style>
  <w:style w:type="character" w:customStyle="1" w:styleId="CorpodetextoChar">
    <w:name w:val="Corpo de texto Char"/>
    <w:basedOn w:val="Fontepargpadro"/>
    <w:link w:val="Corpodetexto"/>
    <w:qFormat/>
    <w:rsid w:val="00F91FDB"/>
    <w:rPr>
      <w:lang w:eastAsia="zh-CN"/>
    </w:rPr>
  </w:style>
  <w:style w:type="character" w:customStyle="1" w:styleId="apple-converted-space">
    <w:name w:val="apple-converted-space"/>
    <w:qFormat/>
    <w:rsid w:val="00F91FDB"/>
  </w:style>
  <w:style w:type="paragraph" w:styleId="Corpodetexto">
    <w:name w:val="Body Text"/>
    <w:basedOn w:val="Normal"/>
    <w:link w:val="CorpodetextoChar"/>
    <w:rsid w:val="00F91FDB"/>
    <w:pPr>
      <w:spacing w:after="120"/>
    </w:pPr>
    <w:rPr>
      <w:rFonts w:asciiTheme="minorHAnsi" w:eastAsiaTheme="minorHAnsi" w:hAnsiTheme="minorHAnsi" w:cstheme="minorBidi"/>
      <w:sz w:val="22"/>
      <w:szCs w:val="22"/>
    </w:rPr>
  </w:style>
  <w:style w:type="character" w:customStyle="1" w:styleId="CorpodetextoChar1">
    <w:name w:val="Corpo de texto Char1"/>
    <w:basedOn w:val="Fontepargpadro"/>
    <w:uiPriority w:val="99"/>
    <w:semiHidden/>
    <w:rsid w:val="00F91FDB"/>
    <w:rPr>
      <w:rFonts w:ascii="Times New Roman" w:eastAsia="Times New Roman" w:hAnsi="Times New Roman" w:cs="Times New Roman"/>
      <w:sz w:val="20"/>
      <w:szCs w:val="20"/>
      <w:lang w:eastAsia="zh-CN"/>
    </w:rPr>
  </w:style>
  <w:style w:type="paragraph" w:customStyle="1" w:styleId="Textosemformatao1">
    <w:name w:val="Texto sem formatação1"/>
    <w:basedOn w:val="Normal"/>
    <w:qFormat/>
    <w:rsid w:val="00F91FDB"/>
    <w:rPr>
      <w:rFonts w:ascii="Courier New" w:hAnsi="Courier New" w:cs="Courier New"/>
    </w:rPr>
  </w:style>
  <w:style w:type="paragraph" w:customStyle="1" w:styleId="Corpodetexto21">
    <w:name w:val="Corpo de texto 21"/>
    <w:basedOn w:val="Normal"/>
    <w:qFormat/>
    <w:rsid w:val="00F91FDB"/>
    <w:pPr>
      <w:widowControl w:val="0"/>
      <w:jc w:val="both"/>
    </w:pPr>
    <w:rPr>
      <w:sz w:val="22"/>
    </w:rPr>
  </w:style>
  <w:style w:type="paragraph" w:customStyle="1" w:styleId="Ttulodetabela">
    <w:name w:val="Título de tabela"/>
    <w:basedOn w:val="Normal"/>
    <w:qFormat/>
    <w:rsid w:val="00F91FDB"/>
    <w:pPr>
      <w:suppressLineNumbers/>
      <w:jc w:val="center"/>
    </w:pPr>
    <w:rPr>
      <w:b/>
      <w:bCs/>
    </w:rPr>
  </w:style>
  <w:style w:type="paragraph" w:customStyle="1" w:styleId="artigo">
    <w:name w:val="artigo"/>
    <w:basedOn w:val="Normal"/>
    <w:qFormat/>
    <w:rsid w:val="00F91FDB"/>
    <w:pPr>
      <w:suppressAutoHyphens w:val="0"/>
      <w:spacing w:beforeAutospacing="1" w:afterAutospacing="1"/>
    </w:pPr>
    <w:rPr>
      <w:sz w:val="24"/>
      <w:szCs w:val="24"/>
      <w:lang w:eastAsia="pt-BR"/>
    </w:rPr>
  </w:style>
  <w:style w:type="paragraph" w:customStyle="1" w:styleId="Ttulodalista">
    <w:name w:val="Título da lista"/>
    <w:basedOn w:val="Normal"/>
    <w:next w:val="Normal"/>
    <w:qFormat/>
    <w:rsid w:val="00F91FDB"/>
    <w:pPr>
      <w:widowControl w:val="0"/>
    </w:pPr>
    <w:rPr>
      <w:rFonts w:ascii="Liberation Serif" w:eastAsia="Droid Sans Fallback" w:hAnsi="Liberation Serif" w:cs="FreeSans"/>
      <w:kern w:val="2"/>
      <w:sz w:val="24"/>
      <w:szCs w:val="24"/>
      <w:lang w:bidi="hi-IN"/>
    </w:rPr>
  </w:style>
  <w:style w:type="character" w:styleId="Hyperlink">
    <w:name w:val="Hyperlink"/>
    <w:basedOn w:val="Fontepargpadro"/>
    <w:uiPriority w:val="99"/>
    <w:unhideWhenUsed/>
    <w:rsid w:val="00F91FD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FDB"/>
    <w:pPr>
      <w:suppressAutoHyphens/>
      <w:spacing w:after="0" w:line="240" w:lineRule="auto"/>
    </w:pPr>
    <w:rPr>
      <w:rFonts w:ascii="Times New Roman" w:eastAsia="Times New Roman" w:hAnsi="Times New Roman" w:cs="Times New Roman"/>
      <w:sz w:val="20"/>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qFormat/>
    <w:rsid w:val="00F91FDB"/>
    <w:rPr>
      <w:b/>
      <w:bCs/>
    </w:rPr>
  </w:style>
  <w:style w:type="character" w:customStyle="1" w:styleId="CorpodetextoChar">
    <w:name w:val="Corpo de texto Char"/>
    <w:basedOn w:val="Fontepargpadro"/>
    <w:link w:val="Corpodetexto"/>
    <w:qFormat/>
    <w:rsid w:val="00F91FDB"/>
    <w:rPr>
      <w:lang w:eastAsia="zh-CN"/>
    </w:rPr>
  </w:style>
  <w:style w:type="character" w:customStyle="1" w:styleId="apple-converted-space">
    <w:name w:val="apple-converted-space"/>
    <w:qFormat/>
    <w:rsid w:val="00F91FDB"/>
  </w:style>
  <w:style w:type="paragraph" w:styleId="Corpodetexto">
    <w:name w:val="Body Text"/>
    <w:basedOn w:val="Normal"/>
    <w:link w:val="CorpodetextoChar"/>
    <w:rsid w:val="00F91FDB"/>
    <w:pPr>
      <w:spacing w:after="120"/>
    </w:pPr>
    <w:rPr>
      <w:rFonts w:asciiTheme="minorHAnsi" w:eastAsiaTheme="minorHAnsi" w:hAnsiTheme="minorHAnsi" w:cstheme="minorBidi"/>
      <w:sz w:val="22"/>
      <w:szCs w:val="22"/>
    </w:rPr>
  </w:style>
  <w:style w:type="character" w:customStyle="1" w:styleId="CorpodetextoChar1">
    <w:name w:val="Corpo de texto Char1"/>
    <w:basedOn w:val="Fontepargpadro"/>
    <w:uiPriority w:val="99"/>
    <w:semiHidden/>
    <w:rsid w:val="00F91FDB"/>
    <w:rPr>
      <w:rFonts w:ascii="Times New Roman" w:eastAsia="Times New Roman" w:hAnsi="Times New Roman" w:cs="Times New Roman"/>
      <w:sz w:val="20"/>
      <w:szCs w:val="20"/>
      <w:lang w:eastAsia="zh-CN"/>
    </w:rPr>
  </w:style>
  <w:style w:type="paragraph" w:customStyle="1" w:styleId="Textosemformatao1">
    <w:name w:val="Texto sem formatação1"/>
    <w:basedOn w:val="Normal"/>
    <w:qFormat/>
    <w:rsid w:val="00F91FDB"/>
    <w:rPr>
      <w:rFonts w:ascii="Courier New" w:hAnsi="Courier New" w:cs="Courier New"/>
    </w:rPr>
  </w:style>
  <w:style w:type="paragraph" w:customStyle="1" w:styleId="Corpodetexto21">
    <w:name w:val="Corpo de texto 21"/>
    <w:basedOn w:val="Normal"/>
    <w:qFormat/>
    <w:rsid w:val="00F91FDB"/>
    <w:pPr>
      <w:widowControl w:val="0"/>
      <w:jc w:val="both"/>
    </w:pPr>
    <w:rPr>
      <w:sz w:val="22"/>
    </w:rPr>
  </w:style>
  <w:style w:type="paragraph" w:customStyle="1" w:styleId="Ttulodetabela">
    <w:name w:val="Título de tabela"/>
    <w:basedOn w:val="Normal"/>
    <w:qFormat/>
    <w:rsid w:val="00F91FDB"/>
    <w:pPr>
      <w:suppressLineNumbers/>
      <w:jc w:val="center"/>
    </w:pPr>
    <w:rPr>
      <w:b/>
      <w:bCs/>
    </w:rPr>
  </w:style>
  <w:style w:type="paragraph" w:customStyle="1" w:styleId="artigo">
    <w:name w:val="artigo"/>
    <w:basedOn w:val="Normal"/>
    <w:qFormat/>
    <w:rsid w:val="00F91FDB"/>
    <w:pPr>
      <w:suppressAutoHyphens w:val="0"/>
      <w:spacing w:beforeAutospacing="1" w:afterAutospacing="1"/>
    </w:pPr>
    <w:rPr>
      <w:sz w:val="24"/>
      <w:szCs w:val="24"/>
      <w:lang w:eastAsia="pt-BR"/>
    </w:rPr>
  </w:style>
  <w:style w:type="paragraph" w:customStyle="1" w:styleId="Ttulodalista">
    <w:name w:val="Título da lista"/>
    <w:basedOn w:val="Normal"/>
    <w:next w:val="Normal"/>
    <w:qFormat/>
    <w:rsid w:val="00F91FDB"/>
    <w:pPr>
      <w:widowControl w:val="0"/>
    </w:pPr>
    <w:rPr>
      <w:rFonts w:ascii="Liberation Serif" w:eastAsia="Droid Sans Fallback" w:hAnsi="Liberation Serif" w:cs="FreeSans"/>
      <w:kern w:val="2"/>
      <w:sz w:val="24"/>
      <w:szCs w:val="24"/>
      <w:lang w:bidi="hi-IN"/>
    </w:rPr>
  </w:style>
  <w:style w:type="character" w:styleId="Hyperlink">
    <w:name w:val="Hyperlink"/>
    <w:basedOn w:val="Fontepargpadro"/>
    <w:uiPriority w:val="99"/>
    <w:unhideWhenUsed/>
    <w:rsid w:val="00F91F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camaramunicipalpiedadedepontenova@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iedadedepontenova.mg.leg.b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3840</Words>
  <Characters>20742</Characters>
  <Application>Microsoft Office Word</Application>
  <DocSecurity>0</DocSecurity>
  <Lines>172</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Thais</dc:creator>
  <cp:lastModifiedBy>Thais</cp:lastModifiedBy>
  <cp:revision>1</cp:revision>
  <dcterms:created xsi:type="dcterms:W3CDTF">2023-11-28T16:34:00Z</dcterms:created>
  <dcterms:modified xsi:type="dcterms:W3CDTF">2023-11-28T16:35:00Z</dcterms:modified>
</cp:coreProperties>
</file>