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1E" w:rsidRPr="00842A86" w:rsidRDefault="009C641E" w:rsidP="009C641E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3ED6EEFA" wp14:editId="569ACA2E">
            <wp:simplePos x="0" y="0"/>
            <wp:positionH relativeFrom="column">
              <wp:posOffset>-114300</wp:posOffset>
            </wp:positionH>
            <wp:positionV relativeFrom="paragraph">
              <wp:posOffset>160655</wp:posOffset>
            </wp:positionV>
            <wp:extent cx="800100" cy="676910"/>
            <wp:effectExtent l="0" t="0" r="0" b="889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17497" r="1159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41E" w:rsidRPr="00842A86" w:rsidRDefault="009C641E" w:rsidP="009C641E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CÂMARA MUNICIPAL DE PIEDADE DE PONTE NOVA</w:t>
      </w:r>
    </w:p>
    <w:p w:rsidR="009C641E" w:rsidRPr="00842A86" w:rsidRDefault="009C641E" w:rsidP="009C641E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ESTADO DE MINAS GERAIS</w:t>
      </w:r>
    </w:p>
    <w:p w:rsidR="009C641E" w:rsidRPr="00842A86" w:rsidRDefault="009C641E" w:rsidP="009C641E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 Professor José Sátiro de Melo, nº 85, </w:t>
      </w:r>
      <w:proofErr w:type="gramStart"/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proofErr w:type="gramEnd"/>
    </w:p>
    <w:p w:rsidR="009C641E" w:rsidRPr="00842A86" w:rsidRDefault="009C641E" w:rsidP="009C641E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Telefax (31) 3871-5110</w:t>
      </w:r>
    </w:p>
    <w:p w:rsidR="009C641E" w:rsidRPr="00842A86" w:rsidRDefault="009C641E" w:rsidP="009C641E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641E" w:rsidRPr="00842A86" w:rsidRDefault="009C641E" w:rsidP="009C641E">
      <w:pPr>
        <w:spacing w:after="0" w:line="240" w:lineRule="auto"/>
        <w:ind w:left="3175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ind w:left="3175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>Portaria nº00</w:t>
      </w:r>
      <w:r>
        <w:rPr>
          <w:rFonts w:ascii="Calibri" w:eastAsia="Calibri" w:hAnsi="Calibri" w:cs="Times New Roman"/>
          <w:b/>
        </w:rPr>
        <w:t>9</w:t>
      </w:r>
      <w:r w:rsidRPr="00842A86">
        <w:rPr>
          <w:rFonts w:ascii="Calibri" w:eastAsia="Calibri" w:hAnsi="Calibri" w:cs="Times New Roman"/>
          <w:b/>
        </w:rPr>
        <w:t>\202</w:t>
      </w:r>
      <w:r>
        <w:rPr>
          <w:rFonts w:ascii="Calibri" w:eastAsia="Calibri" w:hAnsi="Calibri" w:cs="Times New Roman"/>
          <w:b/>
        </w:rPr>
        <w:t>5</w:t>
      </w:r>
      <w:r w:rsidRPr="00842A86">
        <w:rPr>
          <w:rFonts w:ascii="Calibri" w:eastAsia="Calibri" w:hAnsi="Calibri" w:cs="Times New Roman"/>
          <w:b/>
        </w:rPr>
        <w:t xml:space="preserve">, de </w:t>
      </w:r>
      <w:r>
        <w:rPr>
          <w:rFonts w:ascii="Calibri" w:eastAsia="Calibri" w:hAnsi="Calibri" w:cs="Times New Roman"/>
          <w:b/>
        </w:rPr>
        <w:t>03 de fevereiro</w:t>
      </w:r>
      <w:r>
        <w:rPr>
          <w:rFonts w:ascii="Calibri" w:eastAsia="Calibri" w:hAnsi="Calibri" w:cs="Times New Roman"/>
          <w:b/>
        </w:rPr>
        <w:t xml:space="preserve"> de </w:t>
      </w:r>
      <w:proofErr w:type="gramStart"/>
      <w:r>
        <w:rPr>
          <w:rFonts w:ascii="Calibri" w:eastAsia="Calibri" w:hAnsi="Calibri" w:cs="Times New Roman"/>
          <w:b/>
        </w:rPr>
        <w:t>2025</w:t>
      </w:r>
      <w:proofErr w:type="gramEnd"/>
    </w:p>
    <w:p w:rsidR="009C641E" w:rsidRPr="00842A86" w:rsidRDefault="009C641E" w:rsidP="009C641E">
      <w:pPr>
        <w:spacing w:after="0" w:line="240" w:lineRule="auto"/>
        <w:ind w:left="3175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Nomeia ocupante ao Cargo de provimento em Comissão </w:t>
      </w:r>
    </w:p>
    <w:p w:rsidR="009C641E" w:rsidRPr="00842A86" w:rsidRDefault="009C641E" w:rsidP="009C641E">
      <w:pPr>
        <w:spacing w:after="0" w:line="240" w:lineRule="auto"/>
        <w:ind w:left="3175"/>
        <w:rPr>
          <w:rFonts w:ascii="Calibri" w:eastAsia="Calibri" w:hAnsi="Calibri" w:cs="Times New Roman"/>
        </w:rPr>
      </w:pPr>
      <w:proofErr w:type="gramStart"/>
      <w:r w:rsidRPr="00842A86">
        <w:rPr>
          <w:rFonts w:ascii="Calibri" w:eastAsia="Calibri" w:hAnsi="Calibri" w:cs="Times New Roman"/>
        </w:rPr>
        <w:t>que</w:t>
      </w:r>
      <w:proofErr w:type="gramEnd"/>
      <w:r w:rsidRPr="00842A86">
        <w:rPr>
          <w:rFonts w:ascii="Calibri" w:eastAsia="Calibri" w:hAnsi="Calibri" w:cs="Times New Roman"/>
        </w:rPr>
        <w:t xml:space="preserve"> especifica.</w:t>
      </w: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 xml:space="preserve">                   </w:t>
      </w:r>
      <w:r>
        <w:rPr>
          <w:rFonts w:ascii="Calibri" w:eastAsia="Calibri" w:hAnsi="Calibri" w:cs="Times New Roman"/>
          <w:b/>
        </w:rPr>
        <w:t>Flávio Magalhães da Cruz</w:t>
      </w:r>
      <w:r w:rsidRPr="00842A86">
        <w:rPr>
          <w:rFonts w:ascii="Calibri" w:eastAsia="Calibri" w:hAnsi="Calibri" w:cs="Times New Roman"/>
        </w:rPr>
        <w:t>, Presidente da Câmara Municipal de Piedade de Ponte Nova, Estado de Minas Gerais, no uso de suas atribuições legais e,</w:t>
      </w: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 xml:space="preserve">                  Considerando</w:t>
      </w:r>
      <w:r w:rsidRPr="00842A86">
        <w:rPr>
          <w:rFonts w:ascii="Calibri" w:eastAsia="Calibri" w:hAnsi="Calibri" w:cs="Times New Roman"/>
        </w:rPr>
        <w:t xml:space="preserve"> as disposições estatuídas </w:t>
      </w:r>
      <w:r>
        <w:rPr>
          <w:rFonts w:ascii="Calibri" w:eastAsia="Calibri" w:hAnsi="Calibri" w:cs="Times New Roman"/>
        </w:rPr>
        <w:t>na</w:t>
      </w:r>
      <w:r w:rsidRPr="00842A86">
        <w:rPr>
          <w:rFonts w:ascii="Calibri" w:eastAsia="Calibri" w:hAnsi="Calibri" w:cs="Times New Roman"/>
        </w:rPr>
        <w:t xml:space="preserve"> Lei Complementar nº 021\201</w:t>
      </w:r>
      <w:r>
        <w:rPr>
          <w:rFonts w:ascii="Calibri" w:eastAsia="Calibri" w:hAnsi="Calibri" w:cs="Times New Roman"/>
        </w:rPr>
        <w:t>3</w:t>
      </w:r>
      <w:r w:rsidRPr="00842A86">
        <w:rPr>
          <w:rFonts w:ascii="Calibri" w:eastAsia="Calibri" w:hAnsi="Calibri" w:cs="Times New Roman"/>
        </w:rPr>
        <w:t>, de 27 de agosto de 2013, c\c com a Lei complementar nº</w:t>
      </w:r>
      <w:r>
        <w:rPr>
          <w:rFonts w:ascii="Calibri" w:eastAsia="Calibri" w:hAnsi="Calibri" w:cs="Times New Roman"/>
        </w:rPr>
        <w:t>65\2022</w:t>
      </w:r>
      <w:r w:rsidRPr="00842A86">
        <w:rPr>
          <w:rFonts w:ascii="Calibri" w:eastAsia="Calibri" w:hAnsi="Calibri" w:cs="Times New Roman"/>
        </w:rPr>
        <w:t xml:space="preserve">, de </w:t>
      </w:r>
      <w:r>
        <w:rPr>
          <w:rFonts w:ascii="Calibri" w:eastAsia="Calibri" w:hAnsi="Calibri" w:cs="Times New Roman"/>
        </w:rPr>
        <w:t>06 de julho de 2022</w:t>
      </w:r>
      <w:r w:rsidRPr="00842A86">
        <w:rPr>
          <w:rFonts w:ascii="Calibri" w:eastAsia="Calibri" w:hAnsi="Calibri" w:cs="Times New Roman"/>
        </w:rPr>
        <w:t>, e art</w:t>
      </w:r>
      <w:r>
        <w:rPr>
          <w:rFonts w:ascii="Calibri" w:eastAsia="Calibri" w:hAnsi="Calibri" w:cs="Times New Roman"/>
        </w:rPr>
        <w:t>. 37, V da Constituição Federal:</w:t>
      </w:r>
    </w:p>
    <w:p w:rsidR="009C641E" w:rsidRPr="00842A86" w:rsidRDefault="009C641E" w:rsidP="009C641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842A86">
        <w:rPr>
          <w:rFonts w:ascii="Calibri" w:eastAsia="Calibri" w:hAnsi="Calibri" w:cs="Times New Roman"/>
          <w:b/>
        </w:rPr>
        <w:t>RESOLVE:</w:t>
      </w: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            Art. 1º NOMEAR </w:t>
      </w:r>
      <w:r>
        <w:rPr>
          <w:rFonts w:ascii="Calibri" w:eastAsia="Calibri" w:hAnsi="Calibri" w:cs="Times New Roman"/>
        </w:rPr>
        <w:t>a</w:t>
      </w:r>
      <w:r w:rsidRPr="00842A86">
        <w:rPr>
          <w:rFonts w:ascii="Calibri" w:eastAsia="Calibri" w:hAnsi="Calibri" w:cs="Times New Roman"/>
        </w:rPr>
        <w:t xml:space="preserve"> </w:t>
      </w:r>
      <w:proofErr w:type="spellStart"/>
      <w:r w:rsidRPr="00842A86">
        <w:rPr>
          <w:rFonts w:ascii="Calibri" w:eastAsia="Calibri" w:hAnsi="Calibri" w:cs="Times New Roman"/>
        </w:rPr>
        <w:t>Sr</w:t>
      </w:r>
      <w:r>
        <w:rPr>
          <w:rFonts w:ascii="Calibri" w:eastAsia="Calibri" w:hAnsi="Calibri" w:cs="Times New Roman"/>
        </w:rPr>
        <w:t>ª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Iderde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Graziane</w:t>
      </w:r>
      <w:proofErr w:type="spellEnd"/>
      <w:r>
        <w:rPr>
          <w:rFonts w:ascii="Calibri" w:eastAsia="Calibri" w:hAnsi="Calibri" w:cs="Times New Roman"/>
        </w:rPr>
        <w:t xml:space="preserve"> Gomes </w:t>
      </w:r>
      <w:proofErr w:type="spellStart"/>
      <w:proofErr w:type="gramStart"/>
      <w:r>
        <w:rPr>
          <w:rFonts w:ascii="Calibri" w:eastAsia="Calibri" w:hAnsi="Calibri" w:cs="Times New Roman"/>
        </w:rPr>
        <w:t>Corcini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842A86">
        <w:rPr>
          <w:rFonts w:ascii="Calibri" w:eastAsia="Calibri" w:hAnsi="Calibri" w:cs="Times New Roman"/>
        </w:rPr>
        <w:t>,</w:t>
      </w:r>
      <w:proofErr w:type="gramEnd"/>
      <w:r w:rsidRPr="00842A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RG nº 16391017 SSPMG, </w:t>
      </w:r>
      <w:r w:rsidRPr="00842A86">
        <w:rPr>
          <w:rFonts w:ascii="Calibri" w:eastAsia="Calibri" w:hAnsi="Calibri" w:cs="Times New Roman"/>
        </w:rPr>
        <w:t>CPF sob nº</w:t>
      </w:r>
      <w:r>
        <w:rPr>
          <w:rFonts w:ascii="Calibri" w:eastAsia="Calibri" w:hAnsi="Calibri" w:cs="Times New Roman"/>
        </w:rPr>
        <w:t>097.558.626-25</w:t>
      </w:r>
      <w:r w:rsidRPr="00842A86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nascida em 11/01/1990, OAB/MG 160.272</w:t>
      </w:r>
      <w:r w:rsidR="00D00493">
        <w:rPr>
          <w:rFonts w:ascii="Calibri" w:eastAsia="Calibri" w:hAnsi="Calibri" w:cs="Times New Roman"/>
        </w:rPr>
        <w:t xml:space="preserve">, </w:t>
      </w:r>
      <w:r w:rsidRPr="00842A86">
        <w:rPr>
          <w:rFonts w:ascii="Calibri" w:eastAsia="Calibri" w:hAnsi="Calibri" w:cs="Times New Roman"/>
        </w:rPr>
        <w:t>para ocupar o cargo de</w:t>
      </w:r>
      <w:r>
        <w:rPr>
          <w:rFonts w:ascii="Calibri" w:eastAsia="Calibri" w:hAnsi="Calibri" w:cs="Times New Roman"/>
        </w:rPr>
        <w:t xml:space="preserve"> Assessor</w:t>
      </w:r>
      <w:r w:rsidR="00D00493">
        <w:rPr>
          <w:rFonts w:ascii="Calibri" w:eastAsia="Calibri" w:hAnsi="Calibri" w:cs="Times New Roman"/>
        </w:rPr>
        <w:t xml:space="preserve"> Jurídico Nível 01 – COD AJ1 </w:t>
      </w:r>
      <w:r w:rsidRPr="00842A86">
        <w:rPr>
          <w:rFonts w:ascii="Calibri" w:eastAsia="Calibri" w:hAnsi="Calibri" w:cs="Times New Roman"/>
        </w:rPr>
        <w:t xml:space="preserve">, de provimento comissionado, com direito a percepção de remuneração equivalente ao Padrão </w:t>
      </w:r>
      <w:r>
        <w:rPr>
          <w:rFonts w:ascii="Calibri" w:eastAsia="Calibri" w:hAnsi="Calibri" w:cs="Times New Roman"/>
        </w:rPr>
        <w:t>A</w:t>
      </w:r>
      <w:r w:rsidR="00D00493">
        <w:rPr>
          <w:rFonts w:ascii="Calibri" w:eastAsia="Calibri" w:hAnsi="Calibri" w:cs="Times New Roman"/>
        </w:rPr>
        <w:t>J</w:t>
      </w:r>
      <w:r>
        <w:rPr>
          <w:rFonts w:ascii="Calibri" w:eastAsia="Calibri" w:hAnsi="Calibri" w:cs="Times New Roman"/>
        </w:rPr>
        <w:t>1</w:t>
      </w:r>
      <w:r w:rsidRPr="00842A86">
        <w:rPr>
          <w:rFonts w:ascii="Calibri" w:eastAsia="Calibri" w:hAnsi="Calibri" w:cs="Times New Roman"/>
        </w:rPr>
        <w:t>, constante do QUADRO DE CARGOS EM COMISSÃO da Lei Complementar nº</w:t>
      </w:r>
      <w:r w:rsidR="00D00493">
        <w:rPr>
          <w:rFonts w:ascii="Calibri" w:eastAsia="Calibri" w:hAnsi="Calibri" w:cs="Times New Roman"/>
        </w:rPr>
        <w:t>65</w:t>
      </w:r>
      <w:r>
        <w:rPr>
          <w:rFonts w:ascii="Calibri" w:eastAsia="Calibri" w:hAnsi="Calibri" w:cs="Times New Roman"/>
        </w:rPr>
        <w:t xml:space="preserve"> de </w:t>
      </w:r>
      <w:r w:rsidR="00D00493">
        <w:rPr>
          <w:rFonts w:ascii="Calibri" w:eastAsia="Calibri" w:hAnsi="Calibri" w:cs="Times New Roman"/>
        </w:rPr>
        <w:t>06 de julho de 2022</w:t>
      </w:r>
      <w:r>
        <w:rPr>
          <w:rFonts w:ascii="Calibri" w:eastAsia="Calibri" w:hAnsi="Calibri" w:cs="Times New Roman"/>
        </w:rPr>
        <w:t>.</w:t>
      </w: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           Art. 2º Esta Portaria entra em vigor na data de publicação.</w:t>
      </w: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>REGISTRE-SE E PUBLIQUE-SE</w:t>
      </w:r>
      <w:r w:rsidRPr="00842A86">
        <w:rPr>
          <w:rFonts w:ascii="Calibri" w:eastAsia="Calibri" w:hAnsi="Calibri" w:cs="Times New Roman"/>
        </w:rPr>
        <w:t>.</w:t>
      </w: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</w:rPr>
      </w:pPr>
    </w:p>
    <w:p w:rsidR="009C641E" w:rsidRPr="00842A86" w:rsidRDefault="009C641E" w:rsidP="009C641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42A86">
        <w:rPr>
          <w:rFonts w:ascii="Calibri" w:eastAsia="Calibri" w:hAnsi="Calibri" w:cs="Times New Roman"/>
          <w:sz w:val="18"/>
          <w:szCs w:val="18"/>
        </w:rPr>
        <w:t xml:space="preserve">Piedade de Ponte Nova, </w:t>
      </w:r>
      <w:r w:rsidR="00D00493">
        <w:rPr>
          <w:rFonts w:ascii="Calibri" w:eastAsia="Calibri" w:hAnsi="Calibri" w:cs="Times New Roman"/>
          <w:sz w:val="18"/>
          <w:szCs w:val="18"/>
        </w:rPr>
        <w:t>03 de fevereiro</w:t>
      </w:r>
      <w:bookmarkStart w:id="0" w:name="_GoBack"/>
      <w:bookmarkEnd w:id="0"/>
      <w:r>
        <w:rPr>
          <w:rFonts w:ascii="Calibri" w:eastAsia="Calibri" w:hAnsi="Calibri" w:cs="Times New Roman"/>
          <w:sz w:val="18"/>
          <w:szCs w:val="18"/>
        </w:rPr>
        <w:t xml:space="preserve"> de </w:t>
      </w:r>
      <w:proofErr w:type="gramStart"/>
      <w:r>
        <w:rPr>
          <w:rFonts w:ascii="Calibri" w:eastAsia="Calibri" w:hAnsi="Calibri" w:cs="Times New Roman"/>
          <w:sz w:val="18"/>
          <w:szCs w:val="18"/>
        </w:rPr>
        <w:t>2025</w:t>
      </w:r>
      <w:proofErr w:type="gramEnd"/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9C641E" w:rsidRPr="00842A86" w:rsidRDefault="009C641E" w:rsidP="009C641E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Flávio Magalhães da Cruz</w:t>
      </w:r>
    </w:p>
    <w:p w:rsidR="009C641E" w:rsidRDefault="009C641E" w:rsidP="009C641E">
      <w:pPr>
        <w:spacing w:after="0" w:line="240" w:lineRule="auto"/>
        <w:jc w:val="center"/>
      </w:pPr>
      <w:r w:rsidRPr="00842A86">
        <w:rPr>
          <w:rFonts w:ascii="Calibri" w:eastAsia="Calibri" w:hAnsi="Calibri" w:cs="Times New Roman"/>
          <w:sz w:val="18"/>
          <w:szCs w:val="18"/>
        </w:rPr>
        <w:t>Presidente/Responsável</w:t>
      </w:r>
    </w:p>
    <w:p w:rsidR="00BD30C6" w:rsidRDefault="00BD30C6"/>
    <w:sectPr w:rsidR="00BD3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E"/>
    <w:rsid w:val="00106765"/>
    <w:rsid w:val="001075A8"/>
    <w:rsid w:val="0040632E"/>
    <w:rsid w:val="007A2A68"/>
    <w:rsid w:val="007B2D75"/>
    <w:rsid w:val="009C641E"/>
    <w:rsid w:val="00A3771B"/>
    <w:rsid w:val="00B31DD1"/>
    <w:rsid w:val="00BD30C6"/>
    <w:rsid w:val="00D00493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2025-02-17T11:54:00Z</cp:lastPrinted>
  <dcterms:created xsi:type="dcterms:W3CDTF">2025-02-17T11:42:00Z</dcterms:created>
  <dcterms:modified xsi:type="dcterms:W3CDTF">2025-02-17T11:56:00Z</dcterms:modified>
</cp:coreProperties>
</file>